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5B" w:rsidRDefault="00BF575B" w:rsidP="00BF5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BF575B" w:rsidRDefault="00BF575B" w:rsidP="00BF5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 проектов развития территорий Соболевского сельского поселения Ивановской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области, основанных на местных инициативах (инициативных проектов)</w:t>
      </w:r>
    </w:p>
    <w:p w:rsidR="00BF575B" w:rsidRDefault="00BF575B" w:rsidP="00BF575B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19.12.2022</w:t>
      </w:r>
    </w:p>
    <w:p w:rsidR="00BF575B" w:rsidRDefault="00BF575B" w:rsidP="00BF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Наименование и адрес организатора конкурсного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Соболевского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области, место нахождения 155457 Ивановская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оболево, ул.Молодежная,д.4</w:t>
      </w:r>
    </w:p>
    <w:p w:rsidR="00BF575B" w:rsidRDefault="00BF575B" w:rsidP="00BF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подачи заявочной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155457 Ивановская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оболево, ул. Молодежная, д.4</w:t>
      </w:r>
    </w:p>
    <w:p w:rsidR="00BF575B" w:rsidRDefault="00BF575B" w:rsidP="00BF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575B" w:rsidRDefault="00BF575B" w:rsidP="00BF57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роки подачи заявочной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 декабря 2022 года по 26 декабря 2022 года включительно,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приема документов: время приема документов: понедельник – пятница с 8 часов 30 минут до 16часов 30 минут, перерыв на обед с 12 часов 30 минут до13 часов 15 минут</w:t>
      </w:r>
    </w:p>
    <w:p w:rsidR="00BF575B" w:rsidRDefault="00BF575B" w:rsidP="00BF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575B" w:rsidRDefault="00BF575B" w:rsidP="00BF57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Состав заявочной документации и требования к ее 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575B" w:rsidRDefault="00BF575B" w:rsidP="00BF575B">
      <w:pPr>
        <w:pStyle w:val="a5"/>
        <w:ind w:left="708" w:right="254" w:firstLine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hyperlink r:id="rId4" w:anchor="_bookmark0" w:history="1">
        <w:r>
          <w:rPr>
            <w:rStyle w:val="a3"/>
            <w:color w:val="auto"/>
            <w:sz w:val="24"/>
            <w:szCs w:val="24"/>
            <w:u w:val="none"/>
          </w:rPr>
          <w:t>заявка</w:t>
        </w:r>
      </w:hyperlink>
      <w:r>
        <w:rPr>
          <w:sz w:val="24"/>
          <w:szCs w:val="24"/>
        </w:rPr>
        <w:t xml:space="preserve"> на участие в конкурсном отборе по форме согласно приложению 1 к Положению, </w:t>
      </w:r>
      <w:proofErr w:type="gramStart"/>
      <w:r>
        <w:rPr>
          <w:sz w:val="24"/>
          <w:szCs w:val="24"/>
        </w:rPr>
        <w:t>подписанную</w:t>
      </w:r>
      <w:proofErr w:type="gramEnd"/>
      <w:r>
        <w:rPr>
          <w:sz w:val="24"/>
          <w:szCs w:val="24"/>
        </w:rPr>
        <w:t xml:space="preserve"> представителем инициативной группы;</w:t>
      </w:r>
    </w:p>
    <w:p w:rsidR="00BF575B" w:rsidRDefault="00BF575B" w:rsidP="00BF575B">
      <w:pPr>
        <w:pStyle w:val="a5"/>
        <w:spacing w:before="79"/>
        <w:ind w:left="0" w:right="249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проект по форме согласно </w:t>
      </w:r>
      <w:hyperlink r:id="rId5" w:anchor="_bookmark1" w:history="1">
        <w:r>
          <w:rPr>
            <w:rStyle w:val="a3"/>
            <w:color w:val="auto"/>
            <w:sz w:val="24"/>
            <w:szCs w:val="24"/>
            <w:u w:val="none"/>
          </w:rPr>
          <w:t xml:space="preserve">приложению </w:t>
        </w:r>
      </w:hyperlink>
      <w:r>
        <w:rPr>
          <w:sz w:val="24"/>
          <w:szCs w:val="24"/>
        </w:rPr>
        <w:t xml:space="preserve">2 к настоящему Положению с приложением </w:t>
      </w:r>
      <w:proofErr w:type="spellStart"/>
      <w:r>
        <w:rPr>
          <w:sz w:val="24"/>
          <w:szCs w:val="24"/>
        </w:rPr>
        <w:t>дизайн-проекта</w:t>
      </w:r>
      <w:proofErr w:type="spellEnd"/>
      <w:r>
        <w:rPr>
          <w:sz w:val="24"/>
          <w:szCs w:val="24"/>
        </w:rPr>
        <w:t>, а также фотографий территории, подлежащей благоустройству, отражающих ее текущее состояние, в количестве не менее 3 шт. При этом дизайн-проект должен предусматривать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  <w:proofErr w:type="gramEnd"/>
    </w:p>
    <w:p w:rsidR="00BF575B" w:rsidRDefault="00BF575B" w:rsidP="00BF575B">
      <w:pPr>
        <w:pStyle w:val="a5"/>
        <w:spacing w:before="1"/>
        <w:ind w:left="0" w:right="256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смету</w:t>
        </w:r>
      </w:hyperlink>
      <w:r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BF575B" w:rsidRDefault="00BF575B" w:rsidP="00BF575B">
      <w:pPr>
        <w:pStyle w:val="a5"/>
        <w:ind w:left="0" w:right="24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выявления мнения граждан по вопросу о поддержке проекта путем опроса граждан, сбора их подписей в 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BF575B" w:rsidRDefault="00BF575B" w:rsidP="00BF575B">
      <w:pPr>
        <w:pStyle w:val="a5"/>
        <w:ind w:left="0" w:right="255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документы, подтверждающие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проекта за счет средств инициативных платежей, кроме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аждан, поддержавших проектов;</w:t>
      </w:r>
    </w:p>
    <w:p w:rsidR="00BF575B" w:rsidRDefault="00BF575B" w:rsidP="00BF575B">
      <w:pPr>
        <w:pStyle w:val="a5"/>
        <w:ind w:left="0" w:right="255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Положения. Сведения, содержащиеся в разных документах заявочной документации, не должны противоречить друг другу.</w:t>
      </w:r>
    </w:p>
    <w:p w:rsidR="00BF575B" w:rsidRDefault="00BF575B" w:rsidP="00BF575B">
      <w:pPr>
        <w:pStyle w:val="a5"/>
        <w:ind w:left="0" w:right="258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 должны быть заверены в порядке, установленном законодательством Российской Федерации.</w:t>
      </w:r>
    </w:p>
    <w:p w:rsidR="00BF575B" w:rsidRDefault="00BF575B" w:rsidP="00BF575B">
      <w:pPr>
        <w:pStyle w:val="a5"/>
        <w:ind w:left="0" w:right="258" w:firstLine="851"/>
        <w:jc w:val="both"/>
        <w:rPr>
          <w:sz w:val="24"/>
          <w:szCs w:val="24"/>
        </w:rPr>
      </w:pPr>
    </w:p>
    <w:p w:rsidR="00BF575B" w:rsidRDefault="00BF575B" w:rsidP="00BF575B">
      <w:pPr>
        <w:pStyle w:val="1"/>
        <w:tabs>
          <w:tab w:val="left" w:pos="1570"/>
        </w:tabs>
        <w:ind w:left="0" w:right="250" w:firstLine="851"/>
        <w:rPr>
          <w:sz w:val="24"/>
          <w:szCs w:val="24"/>
        </w:rPr>
      </w:pPr>
      <w:r>
        <w:rPr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BF575B" w:rsidRDefault="00BF575B" w:rsidP="00BF575B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BF575B" w:rsidRDefault="00BF575B" w:rsidP="00BF575B">
      <w:pPr>
        <w:pStyle w:val="a5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Ответственность</w:t>
      </w:r>
      <w:r>
        <w:rPr>
          <w:sz w:val="24"/>
          <w:szCs w:val="24"/>
        </w:rPr>
        <w:tab/>
        <w:t>за</w:t>
      </w:r>
      <w:r>
        <w:rPr>
          <w:sz w:val="24"/>
          <w:szCs w:val="24"/>
        </w:rPr>
        <w:tab/>
        <w:t>достоверность</w:t>
      </w:r>
      <w:r>
        <w:rPr>
          <w:sz w:val="24"/>
          <w:szCs w:val="24"/>
        </w:rPr>
        <w:tab/>
        <w:t xml:space="preserve">сведений, 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представляемых </w:t>
      </w:r>
      <w:r>
        <w:rPr>
          <w:sz w:val="24"/>
          <w:szCs w:val="24"/>
        </w:rPr>
        <w:t xml:space="preserve">Администрации, возлагается на участников конкурсного отбора. </w:t>
      </w:r>
    </w:p>
    <w:p w:rsidR="00BF575B" w:rsidRDefault="00BF575B" w:rsidP="00BF575B">
      <w:pPr>
        <w:pStyle w:val="a5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Заявочная документация не возвращается.</w:t>
      </w:r>
    </w:p>
    <w:p w:rsidR="00BF575B" w:rsidRDefault="00BF575B" w:rsidP="00BF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Контактная информация организатора конкурсного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75B" w:rsidRDefault="00BF575B" w:rsidP="00BF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Соболевского сельского поселения Галкин Дмитрий Михайлович 8(49337)25319</w:t>
      </w:r>
    </w:p>
    <w:p w:rsidR="00BF575B" w:rsidRDefault="00BF575B" w:rsidP="00BF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575B" w:rsidRDefault="00BF575B" w:rsidP="00BF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по конкурсному отбору:</w:t>
      </w:r>
    </w:p>
    <w:p w:rsidR="00BF575B" w:rsidRDefault="00BF575B" w:rsidP="00BF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Ивановской области от 13.03.2020№ 113-п «О поддержке проектов развития территорий муниципальных образований Ивановской области, основанных на местных инициативах, и 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</w:p>
    <w:p w:rsidR="00BF575B" w:rsidRDefault="00BF575B" w:rsidP="00BF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Совета Соболевского сельского поселения от 03.02.2021 № 22 «Об утверждении Порядка определения территории, части территории Соболевского сельского поселения, предназначенной для реализации инициативных проектов».</w:t>
      </w:r>
    </w:p>
    <w:p w:rsidR="00BF575B" w:rsidRDefault="00BF575B" w:rsidP="00BF57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color w:val="1E1D1E"/>
        </w:rPr>
      </w:pPr>
      <w:r>
        <w:t>4.</w:t>
      </w:r>
      <w:r>
        <w:rPr>
          <w:rStyle w:val="a3"/>
          <w:color w:val="1E1D1E"/>
          <w:u w:val="none"/>
        </w:rPr>
        <w:t xml:space="preserve"> Решение о</w:t>
      </w:r>
      <w:r>
        <w:rPr>
          <w:rStyle w:val="a7"/>
          <w:b w:val="0"/>
          <w:color w:val="1E1D1E"/>
        </w:rPr>
        <w:t>т 23.12.2021 г. № 57  «Об утверждении Положения о порядке выдвижения, внесения, обсуждения, рассмотрения проектов развития территорий Соболевского сельского поселения, основанных на местных инициативах (инициативных проектов), проведения их конкурсного отбора».</w:t>
      </w:r>
    </w:p>
    <w:p w:rsidR="00BF575B" w:rsidRDefault="00BF575B" w:rsidP="00BF57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575B" w:rsidRDefault="00BF575B" w:rsidP="00BF575B"/>
    <w:p w:rsidR="00FB3FBB" w:rsidRDefault="00FB3FBB"/>
    <w:sectPr w:rsidR="00FB3FBB" w:rsidSect="00FB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575B"/>
    <w:rsid w:val="00BF575B"/>
    <w:rsid w:val="00FB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7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F575B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BF575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semiHidden/>
    <w:rsid w:val="00BF575B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BF5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vp.ivanovoobl.ru/upload/medialibrary/b0e/01.%20%D0%9F%D0%BE%D1%81%D1%82%D0%B0%D0%BD%D0%BE%D0%B2%D0%BB%D0%B5%D0%BD%D0%B8%D0%B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5" Type="http://schemas.openxmlformats.org/officeDocument/2006/relationships/hyperlink" Target="file:///D:\Desktop\&#1044;&#1077;&#1090;&#1089;&#1082;&#1072;&#1103;%20&#1087;&#1083;&#1086;&#1097;&#1072;&#1076;&#1082;&#1072;\&#1071;&#1052;&#1057;&#1050;&#1040;&#1071;\&#1048;&#1047;&#1042;&#1045;&#1065;&#1045;&#1053;&#1048;&#1045;.docx%20&#1086;%20&#1087;&#1088;&#1086;&#1074;&#1077;&#1076;&#1077;&#1085;&#1080;&#1080;%20&#1082;&#1086;&#1085;&#1082;&#1091;&#1088;&#1089;&#1085;&#1086;&#1075;&#1086;%20&#1086;&#1090;&#1073;&#1086;&#1088;&#1072;.docx" TargetMode="External"/><Relationship Id="rId4" Type="http://schemas.openxmlformats.org/officeDocument/2006/relationships/hyperlink" Target="file:///D:\Desktop\&#1044;&#1077;&#1090;&#1089;&#1082;&#1072;&#1103;%20&#1087;&#1083;&#1086;&#1097;&#1072;&#1076;&#1082;&#1072;\&#1071;&#1052;&#1057;&#1050;&#1040;&#1071;\&#1048;&#1047;&#1042;&#1045;&#1065;&#1045;&#1053;&#1048;&#1045;.docx%20&#1086;%20&#1087;&#1088;&#1086;&#1074;&#1077;&#1076;&#1077;&#1085;&#1080;&#1080;%20&#1082;&#1086;&#1085;&#1082;&#1091;&#1088;&#1089;&#1085;&#1086;&#1075;&#1086;%20&#1086;&#1090;&#1073;&#1086;&#1088;&#1072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2022-12-20T07:18:00Z</dcterms:created>
  <dcterms:modified xsi:type="dcterms:W3CDTF">2022-12-20T07:23:00Z</dcterms:modified>
</cp:coreProperties>
</file>