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39" w:rsidRPr="00870D80" w:rsidRDefault="005E5839" w:rsidP="005E5839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ИВАНОВСКАЯ ОБЛАСТЬ</w:t>
      </w:r>
    </w:p>
    <w:p w:rsidR="005E5839" w:rsidRPr="00870D80" w:rsidRDefault="005E5839" w:rsidP="005E5839">
      <w:pPr>
        <w:jc w:val="center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ЮРЬЕВЕЦКИЙ МУНИЦИПАЛЬНЫЙ РАЙОН</w:t>
      </w:r>
    </w:p>
    <w:p w:rsidR="005E5839" w:rsidRPr="00870D80" w:rsidRDefault="005E5839" w:rsidP="005E5839">
      <w:pPr>
        <w:jc w:val="center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СОВЕТ СОБОЛЕВСКОГО СЕЛЬСКОГО ПОСЕЛЕНИЯ</w:t>
      </w:r>
    </w:p>
    <w:p w:rsidR="005E5839" w:rsidRPr="00870D80" w:rsidRDefault="005E5839" w:rsidP="005E5839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ВТОРОГО СОЗЫВА</w:t>
      </w:r>
    </w:p>
    <w:p w:rsidR="005E5839" w:rsidRPr="00870D80" w:rsidRDefault="005E5839" w:rsidP="005E5839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_________________________________________________________________</w:t>
      </w:r>
    </w:p>
    <w:p w:rsidR="005E5839" w:rsidRDefault="005E5839" w:rsidP="005E5839">
      <w:pPr>
        <w:jc w:val="center"/>
        <w:outlineLvl w:val="0"/>
        <w:rPr>
          <w:b/>
          <w:sz w:val="28"/>
          <w:szCs w:val="28"/>
        </w:rPr>
      </w:pPr>
    </w:p>
    <w:p w:rsidR="005E5839" w:rsidRPr="006F7E23" w:rsidRDefault="005E5839" w:rsidP="005E5839">
      <w:pPr>
        <w:jc w:val="center"/>
        <w:outlineLvl w:val="0"/>
        <w:rPr>
          <w:b/>
          <w:sz w:val="28"/>
          <w:szCs w:val="28"/>
        </w:rPr>
      </w:pPr>
      <w:r w:rsidRPr="00FE4367">
        <w:rPr>
          <w:b/>
          <w:sz w:val="28"/>
          <w:szCs w:val="28"/>
        </w:rPr>
        <w:t>РЕШЕНИЕ</w:t>
      </w:r>
    </w:p>
    <w:p w:rsidR="005E5839" w:rsidRDefault="005E5839" w:rsidP="005E5839">
      <w:pPr>
        <w:pStyle w:val="1"/>
        <w:ind w:right="1075"/>
        <w:rPr>
          <w:sz w:val="24"/>
        </w:rPr>
      </w:pPr>
    </w:p>
    <w:p w:rsidR="005E5839" w:rsidRPr="00C7344D" w:rsidRDefault="005E5839" w:rsidP="005E5839">
      <w:pPr>
        <w:pStyle w:val="1"/>
        <w:ind w:right="1075"/>
        <w:rPr>
          <w:szCs w:val="28"/>
        </w:rPr>
      </w:pPr>
      <w:r w:rsidRPr="00C7344D">
        <w:rPr>
          <w:szCs w:val="28"/>
        </w:rPr>
        <w:t xml:space="preserve">от </w:t>
      </w:r>
      <w:r w:rsidR="00A27DDD">
        <w:rPr>
          <w:szCs w:val="28"/>
        </w:rPr>
        <w:t>29</w:t>
      </w:r>
      <w:r w:rsidRPr="00C7344D">
        <w:rPr>
          <w:szCs w:val="28"/>
        </w:rPr>
        <w:t>.0</w:t>
      </w:r>
      <w:r w:rsidR="00A27DDD">
        <w:rPr>
          <w:szCs w:val="28"/>
        </w:rPr>
        <w:t>5</w:t>
      </w:r>
      <w:r w:rsidRPr="00C7344D">
        <w:rPr>
          <w:szCs w:val="28"/>
        </w:rPr>
        <w:t>.2025  №</w:t>
      </w:r>
      <w:r w:rsidR="00A27DDD">
        <w:rPr>
          <w:szCs w:val="28"/>
        </w:rPr>
        <w:t>158</w:t>
      </w:r>
      <w:r w:rsidRPr="00C7344D">
        <w:rPr>
          <w:szCs w:val="28"/>
        </w:rPr>
        <w:t xml:space="preserve"> </w:t>
      </w:r>
    </w:p>
    <w:p w:rsidR="005E5839" w:rsidRPr="00C7344D" w:rsidRDefault="005E5839" w:rsidP="005E5839">
      <w:pPr>
        <w:pStyle w:val="1"/>
        <w:ind w:right="1075"/>
        <w:rPr>
          <w:szCs w:val="28"/>
        </w:rPr>
      </w:pPr>
      <w:r w:rsidRPr="00C7344D">
        <w:rPr>
          <w:szCs w:val="28"/>
        </w:rPr>
        <w:tab/>
      </w:r>
      <w:r w:rsidRPr="00C7344D">
        <w:rPr>
          <w:szCs w:val="28"/>
        </w:rPr>
        <w:tab/>
      </w:r>
      <w:r w:rsidRPr="00C7344D">
        <w:rPr>
          <w:szCs w:val="28"/>
        </w:rPr>
        <w:tab/>
      </w:r>
    </w:p>
    <w:p w:rsidR="005E5839" w:rsidRPr="00C7344D" w:rsidRDefault="005E5839" w:rsidP="005E5839">
      <w:pPr>
        <w:jc w:val="center"/>
        <w:rPr>
          <w:sz w:val="28"/>
          <w:szCs w:val="28"/>
        </w:rPr>
      </w:pPr>
      <w:r w:rsidRPr="00C7344D">
        <w:rPr>
          <w:sz w:val="28"/>
          <w:szCs w:val="28"/>
        </w:rPr>
        <w:t xml:space="preserve">О внесении изменений в решение от 15.11.2024 № 137 «Об установлении на территории Соболевского сельского поселения </w:t>
      </w:r>
      <w:proofErr w:type="spellStart"/>
      <w:r w:rsidRPr="00C7344D">
        <w:rPr>
          <w:sz w:val="28"/>
          <w:szCs w:val="28"/>
        </w:rPr>
        <w:t>Юрьевецкого</w:t>
      </w:r>
      <w:proofErr w:type="spellEnd"/>
      <w:r w:rsidRPr="00C7344D">
        <w:rPr>
          <w:sz w:val="28"/>
          <w:szCs w:val="28"/>
        </w:rPr>
        <w:t xml:space="preserve"> муниципального района Ивановской области налога на имущество  физических лиц» </w:t>
      </w:r>
    </w:p>
    <w:p w:rsidR="005E5839" w:rsidRPr="00C7344D" w:rsidRDefault="005E5839" w:rsidP="005E5839">
      <w:pPr>
        <w:jc w:val="center"/>
        <w:rPr>
          <w:sz w:val="28"/>
          <w:szCs w:val="28"/>
        </w:rPr>
      </w:pPr>
    </w:p>
    <w:p w:rsidR="005E5839" w:rsidRPr="00C7344D" w:rsidRDefault="005E5839" w:rsidP="005E5839">
      <w:pPr>
        <w:jc w:val="both"/>
        <w:rPr>
          <w:sz w:val="28"/>
          <w:szCs w:val="28"/>
        </w:rPr>
      </w:pPr>
      <w:r w:rsidRPr="00C7344D">
        <w:rPr>
          <w:sz w:val="28"/>
          <w:szCs w:val="28"/>
        </w:rPr>
        <w:t xml:space="preserve">         </w:t>
      </w:r>
      <w:proofErr w:type="gramStart"/>
      <w:r w:rsidRPr="00C7344D">
        <w:rPr>
          <w:sz w:val="28"/>
          <w:szCs w:val="28"/>
        </w:rPr>
        <w:t xml:space="preserve">В соответствии с Налоговым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09.12.1991 № 2003-1 «О налогах на имущество физических лиц" (в действующей редакции), руководствуясь Уставом Соболевского сельского поселения </w:t>
      </w:r>
      <w:proofErr w:type="spellStart"/>
      <w:r w:rsidRPr="00C7344D">
        <w:rPr>
          <w:sz w:val="28"/>
          <w:szCs w:val="28"/>
        </w:rPr>
        <w:t>Юрьевецкого</w:t>
      </w:r>
      <w:proofErr w:type="spellEnd"/>
      <w:r w:rsidRPr="00C7344D">
        <w:rPr>
          <w:sz w:val="28"/>
          <w:szCs w:val="28"/>
        </w:rPr>
        <w:t xml:space="preserve"> муниципального района Ивановской области, во исполнение протеста прокуратуры </w:t>
      </w:r>
      <w:proofErr w:type="spellStart"/>
      <w:r w:rsidRPr="00C7344D">
        <w:rPr>
          <w:sz w:val="28"/>
          <w:szCs w:val="28"/>
        </w:rPr>
        <w:t>Юрьевецкого</w:t>
      </w:r>
      <w:proofErr w:type="spellEnd"/>
      <w:r w:rsidRPr="00C7344D">
        <w:rPr>
          <w:sz w:val="28"/>
          <w:szCs w:val="28"/>
        </w:rPr>
        <w:t xml:space="preserve"> района от 25.04.2025№02-27-25, Совет Соболевского сельского поселения,</w:t>
      </w:r>
      <w:proofErr w:type="gramEnd"/>
    </w:p>
    <w:p w:rsidR="005E5839" w:rsidRPr="00C7344D" w:rsidRDefault="005E5839" w:rsidP="005E5839">
      <w:pPr>
        <w:jc w:val="both"/>
        <w:rPr>
          <w:b/>
          <w:sz w:val="28"/>
          <w:szCs w:val="28"/>
        </w:rPr>
      </w:pPr>
      <w:r w:rsidRPr="00C7344D">
        <w:rPr>
          <w:sz w:val="28"/>
          <w:szCs w:val="28"/>
        </w:rPr>
        <w:t xml:space="preserve">   </w:t>
      </w:r>
      <w:r w:rsidRPr="00C7344D">
        <w:rPr>
          <w:b/>
          <w:sz w:val="28"/>
          <w:szCs w:val="28"/>
        </w:rPr>
        <w:t>РЕШИЛ:</w:t>
      </w:r>
    </w:p>
    <w:p w:rsidR="005E5839" w:rsidRPr="00C7344D" w:rsidRDefault="005E5839" w:rsidP="005E5839">
      <w:pPr>
        <w:jc w:val="both"/>
        <w:rPr>
          <w:sz w:val="28"/>
          <w:szCs w:val="28"/>
        </w:rPr>
      </w:pPr>
      <w:r w:rsidRPr="00C7344D">
        <w:rPr>
          <w:sz w:val="28"/>
          <w:szCs w:val="28"/>
        </w:rPr>
        <w:t xml:space="preserve">       1.Внести в решение Совета Соболевского сельского поселения от 15.11.2024 № 137 «Об установлении на территории Соболевского сельского поселения </w:t>
      </w:r>
      <w:proofErr w:type="spellStart"/>
      <w:r w:rsidRPr="00C7344D">
        <w:rPr>
          <w:sz w:val="28"/>
          <w:szCs w:val="28"/>
        </w:rPr>
        <w:t>Юрьевецкого</w:t>
      </w:r>
      <w:proofErr w:type="spellEnd"/>
      <w:r w:rsidRPr="00C7344D">
        <w:rPr>
          <w:sz w:val="28"/>
          <w:szCs w:val="28"/>
        </w:rPr>
        <w:t xml:space="preserve"> муниципального района Ивановской области налога на имущество  физических лиц» изменения и дополнения следующего содержания:</w:t>
      </w:r>
    </w:p>
    <w:p w:rsidR="005E5839" w:rsidRPr="00C7344D" w:rsidRDefault="005E5839" w:rsidP="005E5839">
      <w:pPr>
        <w:jc w:val="both"/>
        <w:rPr>
          <w:sz w:val="28"/>
          <w:szCs w:val="28"/>
        </w:rPr>
      </w:pPr>
      <w:r w:rsidRPr="00C7344D">
        <w:rPr>
          <w:sz w:val="28"/>
          <w:szCs w:val="28"/>
        </w:rPr>
        <w:t xml:space="preserve">       1.1.  пункт 4.  Решения изложить в следующей редакции:</w:t>
      </w:r>
    </w:p>
    <w:p w:rsidR="005E5839" w:rsidRPr="00C7344D" w:rsidRDefault="005E5839" w:rsidP="005E5839">
      <w:pPr>
        <w:jc w:val="both"/>
        <w:rPr>
          <w:sz w:val="28"/>
          <w:szCs w:val="28"/>
        </w:rPr>
      </w:pPr>
      <w:r w:rsidRPr="00C7344D">
        <w:rPr>
          <w:sz w:val="28"/>
          <w:szCs w:val="28"/>
        </w:rPr>
        <w:tab/>
        <w:t>«4.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НК РФ.</w:t>
      </w:r>
    </w:p>
    <w:p w:rsidR="005E5839" w:rsidRPr="00C7344D" w:rsidRDefault="005E5839" w:rsidP="005E5839">
      <w:pPr>
        <w:jc w:val="both"/>
        <w:rPr>
          <w:sz w:val="28"/>
          <w:szCs w:val="28"/>
        </w:rPr>
      </w:pPr>
      <w:r w:rsidRPr="00C7344D">
        <w:rPr>
          <w:sz w:val="28"/>
          <w:szCs w:val="28"/>
        </w:rPr>
        <w:tab/>
        <w:t>В отношении объекта налогообложения,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объекта.</w:t>
      </w:r>
    </w:p>
    <w:p w:rsidR="005E5839" w:rsidRPr="00C7344D" w:rsidRDefault="005E5839" w:rsidP="005E5839">
      <w:pPr>
        <w:jc w:val="both"/>
        <w:rPr>
          <w:sz w:val="28"/>
          <w:szCs w:val="28"/>
        </w:rPr>
      </w:pPr>
      <w:r w:rsidRPr="00C7344D">
        <w:rPr>
          <w:sz w:val="28"/>
          <w:szCs w:val="28"/>
        </w:rPr>
        <w:tab/>
        <w:t>Изменение кадастровой стоимости объекта налогообложения в течение налогового периода не учитывается при определении налоговой базы в этом и предыдущих налоговых периодах, если иное не предусмотрено законодательством Российской Федерации, регулирующим проведение государственной кадастровой оценки, и настоящим пунктом.</w:t>
      </w:r>
    </w:p>
    <w:p w:rsidR="005E5839" w:rsidRPr="00C7344D" w:rsidRDefault="005E5839" w:rsidP="005E5839">
      <w:pPr>
        <w:jc w:val="both"/>
        <w:rPr>
          <w:sz w:val="28"/>
          <w:szCs w:val="28"/>
        </w:rPr>
      </w:pPr>
      <w:r w:rsidRPr="00C7344D">
        <w:rPr>
          <w:sz w:val="28"/>
          <w:szCs w:val="28"/>
        </w:rPr>
        <w:lastRenderedPageBreak/>
        <w:tab/>
        <w:t>В случае изменения кадастровой стоимости объекта налогообложения вследствие установления его рыночной стоимости сведения об измененной кадастровой стоимости, внесенные в Единый государственный реестр недвижимости, учитываются при определении налоговой базы начиная с даты начала применения для целей налогообложения сведений об изменяемой кадастровой стоимости</w:t>
      </w:r>
      <w:proofErr w:type="gramStart"/>
      <w:r w:rsidRPr="00C7344D">
        <w:rPr>
          <w:sz w:val="28"/>
          <w:szCs w:val="28"/>
        </w:rPr>
        <w:t>.»;</w:t>
      </w:r>
      <w:proofErr w:type="gramEnd"/>
    </w:p>
    <w:p w:rsidR="005E5839" w:rsidRPr="00C7344D" w:rsidRDefault="005E5839" w:rsidP="005E5839">
      <w:pPr>
        <w:jc w:val="both"/>
        <w:rPr>
          <w:sz w:val="28"/>
          <w:szCs w:val="28"/>
        </w:rPr>
      </w:pPr>
      <w:r w:rsidRPr="00C7344D">
        <w:rPr>
          <w:sz w:val="28"/>
          <w:szCs w:val="28"/>
        </w:rPr>
        <w:t xml:space="preserve">      1.2. пункт 6.1.  Решения  после слов «гаражей и </w:t>
      </w:r>
      <w:proofErr w:type="spellStart"/>
      <w:r w:rsidRPr="00C7344D">
        <w:rPr>
          <w:sz w:val="28"/>
          <w:szCs w:val="28"/>
        </w:rPr>
        <w:t>машино-мест</w:t>
      </w:r>
      <w:proofErr w:type="spellEnd"/>
      <w:r w:rsidRPr="00C7344D">
        <w:rPr>
          <w:sz w:val="28"/>
          <w:szCs w:val="28"/>
        </w:rPr>
        <w:t xml:space="preserve">» дополнить текстом следующего содержания: </w:t>
      </w:r>
    </w:p>
    <w:p w:rsidR="005E5839" w:rsidRPr="00C7344D" w:rsidRDefault="005E5839" w:rsidP="005E5839">
      <w:pPr>
        <w:jc w:val="both"/>
        <w:rPr>
          <w:sz w:val="28"/>
          <w:szCs w:val="28"/>
        </w:rPr>
      </w:pPr>
      <w:r w:rsidRPr="00C7344D">
        <w:rPr>
          <w:sz w:val="28"/>
          <w:szCs w:val="28"/>
        </w:rPr>
        <w:tab/>
      </w:r>
      <w:r w:rsidR="00C7344D">
        <w:rPr>
          <w:sz w:val="28"/>
          <w:szCs w:val="28"/>
        </w:rPr>
        <w:t>«,</w:t>
      </w:r>
      <w:r w:rsidRPr="00C7344D">
        <w:rPr>
          <w:sz w:val="28"/>
          <w:szCs w:val="28"/>
        </w:rPr>
        <w:t>в том числе расположенных в объектах налогообложения, включенных в перечень, определяемый в соответствии с пунктом 7 статьи 378.2 НК РФ, и в объектах налогообложения, предусмотренных абзацем вторым пункта 10 статьи 378.2 НК РФ</w:t>
      </w:r>
      <w:proofErr w:type="gramStart"/>
      <w:r w:rsidRPr="00C7344D">
        <w:rPr>
          <w:sz w:val="28"/>
          <w:szCs w:val="28"/>
        </w:rPr>
        <w:t>;»</w:t>
      </w:r>
      <w:proofErr w:type="gramEnd"/>
      <w:r w:rsidRPr="00C7344D">
        <w:rPr>
          <w:sz w:val="28"/>
          <w:szCs w:val="28"/>
        </w:rPr>
        <w:t>;</w:t>
      </w:r>
    </w:p>
    <w:p w:rsidR="005E5839" w:rsidRPr="00C7344D" w:rsidRDefault="005E5839" w:rsidP="00C7344D">
      <w:pPr>
        <w:jc w:val="both"/>
        <w:rPr>
          <w:sz w:val="28"/>
          <w:szCs w:val="28"/>
        </w:rPr>
      </w:pPr>
      <w:r w:rsidRPr="00C7344D">
        <w:rPr>
          <w:sz w:val="28"/>
          <w:szCs w:val="28"/>
        </w:rPr>
        <w:tab/>
      </w:r>
    </w:p>
    <w:p w:rsidR="00C7344D" w:rsidRPr="00C7344D" w:rsidRDefault="00C7344D" w:rsidP="00C7344D">
      <w:pPr>
        <w:jc w:val="both"/>
        <w:rPr>
          <w:sz w:val="28"/>
          <w:szCs w:val="28"/>
        </w:rPr>
      </w:pPr>
      <w:r w:rsidRPr="00C7344D">
        <w:rPr>
          <w:sz w:val="28"/>
          <w:szCs w:val="28"/>
        </w:rPr>
        <w:t xml:space="preserve">     2.Настоящее решение опубликовать в газете «Волга»  и разместить на официальном сайте администрации сельского поселения в сети «Интернет».</w:t>
      </w:r>
    </w:p>
    <w:p w:rsidR="00C7344D" w:rsidRPr="00C7344D" w:rsidRDefault="00C7344D" w:rsidP="00C7344D">
      <w:pPr>
        <w:spacing w:line="248" w:lineRule="auto"/>
        <w:jc w:val="both"/>
        <w:rPr>
          <w:sz w:val="28"/>
          <w:szCs w:val="28"/>
        </w:rPr>
      </w:pPr>
      <w:r w:rsidRPr="00C7344D">
        <w:rPr>
          <w:sz w:val="28"/>
          <w:szCs w:val="28"/>
        </w:rPr>
        <w:t xml:space="preserve">     3. Настоящее решение вступает в силу с момента подписания.</w:t>
      </w:r>
    </w:p>
    <w:p w:rsidR="00C7344D" w:rsidRPr="00C7344D" w:rsidRDefault="00C7344D" w:rsidP="00C7344D">
      <w:pPr>
        <w:rPr>
          <w:sz w:val="28"/>
          <w:szCs w:val="28"/>
        </w:rPr>
      </w:pPr>
      <w:r w:rsidRPr="00C7344D">
        <w:rPr>
          <w:sz w:val="28"/>
          <w:szCs w:val="28"/>
        </w:rPr>
        <w:t xml:space="preserve"> </w:t>
      </w:r>
    </w:p>
    <w:p w:rsidR="00C7344D" w:rsidRPr="00C7344D" w:rsidRDefault="00C7344D" w:rsidP="00C7344D">
      <w:pPr>
        <w:rPr>
          <w:sz w:val="28"/>
          <w:szCs w:val="28"/>
        </w:rPr>
      </w:pPr>
    </w:p>
    <w:p w:rsidR="00C7344D" w:rsidRPr="00C7344D" w:rsidRDefault="00C7344D" w:rsidP="00C7344D">
      <w:pPr>
        <w:rPr>
          <w:sz w:val="28"/>
          <w:szCs w:val="28"/>
        </w:rPr>
      </w:pPr>
    </w:p>
    <w:p w:rsidR="00C7344D" w:rsidRPr="00C7344D" w:rsidRDefault="00C7344D" w:rsidP="00C7344D">
      <w:pPr>
        <w:jc w:val="both"/>
        <w:rPr>
          <w:sz w:val="28"/>
          <w:szCs w:val="28"/>
        </w:rPr>
      </w:pPr>
    </w:p>
    <w:p w:rsidR="00C7344D" w:rsidRPr="00C7344D" w:rsidRDefault="00C7344D" w:rsidP="00C7344D">
      <w:pPr>
        <w:pStyle w:val="a3"/>
        <w:rPr>
          <w:rFonts w:ascii="Times New Roman" w:hAnsi="Times New Roman"/>
          <w:sz w:val="28"/>
          <w:szCs w:val="28"/>
        </w:rPr>
      </w:pPr>
      <w:r w:rsidRPr="00C7344D">
        <w:rPr>
          <w:sz w:val="28"/>
          <w:szCs w:val="28"/>
        </w:rPr>
        <w:t xml:space="preserve"> </w:t>
      </w:r>
      <w:r w:rsidRPr="00C7344D">
        <w:rPr>
          <w:rFonts w:ascii="Times New Roman" w:hAnsi="Times New Roman"/>
          <w:sz w:val="28"/>
          <w:szCs w:val="28"/>
        </w:rPr>
        <w:t>Председатель Совета Соболевского  сельского поселения</w:t>
      </w:r>
      <w:r w:rsidRPr="00C7344D">
        <w:rPr>
          <w:rFonts w:ascii="Times New Roman" w:hAnsi="Times New Roman"/>
          <w:sz w:val="28"/>
          <w:szCs w:val="28"/>
        </w:rPr>
        <w:tab/>
      </w:r>
    </w:p>
    <w:p w:rsidR="00C7344D" w:rsidRPr="00C7344D" w:rsidRDefault="00C7344D" w:rsidP="00C7344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C7344D">
        <w:rPr>
          <w:rFonts w:ascii="Times New Roman" w:hAnsi="Times New Roman"/>
          <w:sz w:val="28"/>
          <w:szCs w:val="28"/>
        </w:rPr>
        <w:t>Юрьевецкого</w:t>
      </w:r>
      <w:proofErr w:type="spellEnd"/>
      <w:r w:rsidRPr="00C7344D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7344D" w:rsidRPr="00C7344D" w:rsidRDefault="00C7344D" w:rsidP="00C7344D">
      <w:pPr>
        <w:pStyle w:val="a3"/>
        <w:rPr>
          <w:sz w:val="28"/>
          <w:szCs w:val="28"/>
        </w:rPr>
      </w:pPr>
      <w:r w:rsidRPr="00C7344D">
        <w:rPr>
          <w:rFonts w:ascii="Times New Roman" w:hAnsi="Times New Roman"/>
          <w:sz w:val="28"/>
          <w:szCs w:val="28"/>
        </w:rPr>
        <w:t xml:space="preserve">Ивановской области             </w:t>
      </w:r>
      <w:r w:rsidRPr="00C7344D">
        <w:rPr>
          <w:rFonts w:ascii="Times New Roman" w:hAnsi="Times New Roman"/>
          <w:sz w:val="28"/>
          <w:szCs w:val="28"/>
        </w:rPr>
        <w:tab/>
      </w:r>
      <w:r w:rsidRPr="00C7344D">
        <w:rPr>
          <w:rFonts w:ascii="Times New Roman" w:hAnsi="Times New Roman"/>
          <w:sz w:val="28"/>
          <w:szCs w:val="28"/>
        </w:rPr>
        <w:tab/>
        <w:t xml:space="preserve">                                              А.Д.Муравьев      </w:t>
      </w:r>
    </w:p>
    <w:p w:rsidR="00C7344D" w:rsidRPr="00C7344D" w:rsidRDefault="00C7344D" w:rsidP="00C7344D">
      <w:pPr>
        <w:pStyle w:val="a3"/>
        <w:rPr>
          <w:rFonts w:ascii="Times New Roman" w:hAnsi="Times New Roman"/>
          <w:sz w:val="28"/>
          <w:szCs w:val="28"/>
        </w:rPr>
      </w:pPr>
    </w:p>
    <w:p w:rsidR="00C7344D" w:rsidRPr="00C7344D" w:rsidRDefault="00C7344D" w:rsidP="00C7344D">
      <w:pPr>
        <w:pStyle w:val="a3"/>
        <w:rPr>
          <w:rFonts w:ascii="Times New Roman" w:hAnsi="Times New Roman"/>
          <w:sz w:val="28"/>
          <w:szCs w:val="28"/>
        </w:rPr>
      </w:pPr>
      <w:r w:rsidRPr="00C7344D">
        <w:rPr>
          <w:rFonts w:ascii="Times New Roman" w:hAnsi="Times New Roman"/>
          <w:sz w:val="28"/>
          <w:szCs w:val="28"/>
        </w:rPr>
        <w:t>Глава Соболевского сельского поселения</w:t>
      </w:r>
    </w:p>
    <w:p w:rsidR="00C7344D" w:rsidRPr="00C7344D" w:rsidRDefault="00C7344D" w:rsidP="00C7344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C7344D">
        <w:rPr>
          <w:rFonts w:ascii="Times New Roman" w:hAnsi="Times New Roman"/>
          <w:sz w:val="28"/>
          <w:szCs w:val="28"/>
        </w:rPr>
        <w:t>Юрьевецкого</w:t>
      </w:r>
      <w:proofErr w:type="spellEnd"/>
      <w:r w:rsidRPr="00C7344D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7344D" w:rsidRPr="00C7344D" w:rsidRDefault="00C7344D" w:rsidP="00C7344D">
      <w:pPr>
        <w:pStyle w:val="a3"/>
        <w:rPr>
          <w:rFonts w:ascii="Times New Roman" w:hAnsi="Times New Roman"/>
          <w:sz w:val="28"/>
          <w:szCs w:val="28"/>
        </w:rPr>
      </w:pPr>
      <w:r w:rsidRPr="00C7344D">
        <w:rPr>
          <w:rFonts w:ascii="Times New Roman" w:hAnsi="Times New Roman"/>
          <w:sz w:val="28"/>
          <w:szCs w:val="28"/>
        </w:rPr>
        <w:t>Ивановской области</w:t>
      </w:r>
      <w:r w:rsidRPr="00C7344D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Е.С.Савина                    </w:t>
      </w:r>
    </w:p>
    <w:p w:rsidR="00C7344D" w:rsidRPr="00C7344D" w:rsidRDefault="00C7344D" w:rsidP="00C7344D">
      <w:pPr>
        <w:jc w:val="both"/>
        <w:rPr>
          <w:sz w:val="28"/>
          <w:szCs w:val="28"/>
        </w:rPr>
      </w:pPr>
    </w:p>
    <w:p w:rsidR="003B646D" w:rsidRPr="00C7344D" w:rsidRDefault="003B646D">
      <w:pPr>
        <w:rPr>
          <w:sz w:val="28"/>
          <w:szCs w:val="28"/>
        </w:rPr>
      </w:pPr>
    </w:p>
    <w:sectPr w:rsidR="003B646D" w:rsidRPr="00C7344D" w:rsidSect="003B6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5839"/>
    <w:rsid w:val="003B646D"/>
    <w:rsid w:val="004F0DF6"/>
    <w:rsid w:val="005D5761"/>
    <w:rsid w:val="005E5839"/>
    <w:rsid w:val="00A27DDD"/>
    <w:rsid w:val="00C7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583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8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C734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7344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2025-05-29T10:19:00Z</cp:lastPrinted>
  <dcterms:created xsi:type="dcterms:W3CDTF">2025-05-14T06:33:00Z</dcterms:created>
  <dcterms:modified xsi:type="dcterms:W3CDTF">2025-05-29T10:20:00Z</dcterms:modified>
</cp:coreProperties>
</file>