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FC" w:rsidRPr="00870D80" w:rsidRDefault="000230FC" w:rsidP="000230FC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0230FC" w:rsidRPr="00870D80" w:rsidRDefault="000230FC" w:rsidP="000230FC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0230FC" w:rsidRPr="00870D80" w:rsidRDefault="000230FC" w:rsidP="000230FC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0230FC" w:rsidRPr="00870D80" w:rsidRDefault="000230FC" w:rsidP="000230FC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0230FC" w:rsidRPr="00870D80" w:rsidRDefault="000230FC" w:rsidP="000230FC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0230FC" w:rsidRPr="00FE4367" w:rsidRDefault="000230FC" w:rsidP="000230FC">
      <w:pPr>
        <w:jc w:val="center"/>
        <w:outlineLvl w:val="0"/>
        <w:rPr>
          <w:b/>
          <w:sz w:val="28"/>
          <w:szCs w:val="28"/>
        </w:rPr>
      </w:pPr>
    </w:p>
    <w:p w:rsidR="000230FC" w:rsidRPr="006F7E23" w:rsidRDefault="000230FC" w:rsidP="000230FC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0230FC" w:rsidRDefault="000230FC" w:rsidP="000230FC"/>
    <w:p w:rsidR="000230FC" w:rsidRDefault="000230FC" w:rsidP="000230FC"/>
    <w:p w:rsidR="000230FC" w:rsidRDefault="000230FC" w:rsidP="000230FC">
      <w:r>
        <w:t xml:space="preserve">от  </w:t>
      </w:r>
      <w:r w:rsidR="00523BA2">
        <w:t>25.02.</w:t>
      </w:r>
      <w:r w:rsidR="00751EBE">
        <w:t xml:space="preserve"> 2025</w:t>
      </w:r>
      <w:r>
        <w:t xml:space="preserve"> г.  № </w:t>
      </w:r>
      <w:r w:rsidR="00523BA2">
        <w:t>146</w:t>
      </w:r>
    </w:p>
    <w:p w:rsidR="000230FC" w:rsidRDefault="000230FC" w:rsidP="000230FC"/>
    <w:p w:rsidR="000230FC" w:rsidRDefault="000230FC" w:rsidP="000230FC"/>
    <w:p w:rsidR="000230FC" w:rsidRDefault="000230FC" w:rsidP="000230FC">
      <w:pPr>
        <w:tabs>
          <w:tab w:val="left" w:pos="1365"/>
        </w:tabs>
        <w:jc w:val="center"/>
        <w:rPr>
          <w:b/>
        </w:rPr>
      </w:pPr>
      <w:r>
        <w:rPr>
          <w:b/>
        </w:rPr>
        <w:t xml:space="preserve">О внесении изменений в решение от 15.11.2024 № 138»  Об установлении     земельного налога на территории Соболевского сельского поселения </w:t>
      </w:r>
    </w:p>
    <w:p w:rsidR="000230FC" w:rsidRDefault="000230FC" w:rsidP="000230FC">
      <w:pPr>
        <w:tabs>
          <w:tab w:val="left" w:pos="1365"/>
        </w:tabs>
        <w:jc w:val="center"/>
        <w:rPr>
          <w:b/>
        </w:rPr>
      </w:pPr>
      <w:proofErr w:type="spellStart"/>
      <w:r>
        <w:rPr>
          <w:b/>
        </w:rPr>
        <w:t>Юрьевецкого</w:t>
      </w:r>
      <w:proofErr w:type="spellEnd"/>
      <w:r>
        <w:rPr>
          <w:b/>
        </w:rPr>
        <w:t xml:space="preserve"> муниципального района»</w:t>
      </w:r>
    </w:p>
    <w:p w:rsidR="000230FC" w:rsidRDefault="000230FC" w:rsidP="000230FC">
      <w:pPr>
        <w:jc w:val="center"/>
      </w:pPr>
    </w:p>
    <w:p w:rsidR="000230FC" w:rsidRDefault="000230FC" w:rsidP="000230FC"/>
    <w:p w:rsidR="000230FC" w:rsidRPr="000230FC" w:rsidRDefault="000230FC" w:rsidP="000230FC">
      <w:pPr>
        <w:jc w:val="both"/>
        <w:rPr>
          <w:shd w:val="clear" w:color="auto" w:fill="FFFFFF"/>
        </w:rPr>
      </w:pPr>
      <w:r w:rsidRPr="000230FC">
        <w:rPr>
          <w:color w:val="000000"/>
        </w:rPr>
        <w:t xml:space="preserve">         В соответствии с Налоговым кодексом Российской Федерации, </w:t>
      </w:r>
      <w:r w:rsidRPr="000230FC">
        <w:rPr>
          <w:shd w:val="clear" w:color="auto" w:fill="FFFFFF"/>
        </w:rPr>
        <w:t xml:space="preserve">Федеральным законом от 06.10.2003№131-ФЗ «Об общих принципах организации местного самоуправления в Российской Федерации», руководствуясь Уставом Соболевского сельского поселения, во исполнение протеста прокуратуры </w:t>
      </w:r>
      <w:proofErr w:type="spellStart"/>
      <w:r w:rsidRPr="000230FC">
        <w:rPr>
          <w:shd w:val="clear" w:color="auto" w:fill="FFFFFF"/>
        </w:rPr>
        <w:t>Юрьевецкого</w:t>
      </w:r>
      <w:proofErr w:type="spellEnd"/>
      <w:r w:rsidRPr="000230FC">
        <w:rPr>
          <w:shd w:val="clear" w:color="auto" w:fill="FFFFFF"/>
        </w:rPr>
        <w:t xml:space="preserve"> района от 23.01.2025№02-27-25, Совет Соболевского сельского поселения</w:t>
      </w:r>
    </w:p>
    <w:p w:rsidR="000230FC" w:rsidRPr="000230FC" w:rsidRDefault="000230FC" w:rsidP="000230FC">
      <w:pPr>
        <w:jc w:val="both"/>
        <w:rPr>
          <w:shd w:val="clear" w:color="auto" w:fill="FFFFFF"/>
        </w:rPr>
      </w:pPr>
      <w:r w:rsidRPr="000230FC">
        <w:rPr>
          <w:shd w:val="clear" w:color="auto" w:fill="FFFFFF"/>
        </w:rPr>
        <w:t xml:space="preserve">     РЕШИЛ:</w:t>
      </w:r>
    </w:p>
    <w:p w:rsidR="000230FC" w:rsidRDefault="000230FC" w:rsidP="000230FC">
      <w:pPr>
        <w:jc w:val="both"/>
      </w:pPr>
      <w:r>
        <w:t xml:space="preserve">           </w:t>
      </w:r>
      <w:r w:rsidRPr="000230FC">
        <w:t xml:space="preserve">1. Внести в </w:t>
      </w:r>
      <w:r w:rsidRPr="000230FC">
        <w:rPr>
          <w:bCs/>
        </w:rPr>
        <w:t>решение</w:t>
      </w:r>
      <w:r>
        <w:rPr>
          <w:bCs/>
        </w:rPr>
        <w:t xml:space="preserve"> от 15.11.2025 № 138</w:t>
      </w:r>
      <w:proofErr w:type="gramStart"/>
      <w:r>
        <w:rPr>
          <w:bCs/>
        </w:rPr>
        <w:t xml:space="preserve"> О</w:t>
      </w:r>
      <w:proofErr w:type="gramEnd"/>
      <w:r>
        <w:rPr>
          <w:bCs/>
        </w:rPr>
        <w:t xml:space="preserve">б установлении земельного налога на территории Соболевского сельского поселения </w:t>
      </w:r>
      <w:proofErr w:type="spellStart"/>
      <w:r>
        <w:rPr>
          <w:bCs/>
        </w:rPr>
        <w:t>Юрьевецкого</w:t>
      </w:r>
      <w:proofErr w:type="spellEnd"/>
      <w:r>
        <w:rPr>
          <w:bCs/>
        </w:rPr>
        <w:t xml:space="preserve"> муниципального района следующие изменения и дополнения:</w:t>
      </w:r>
    </w:p>
    <w:p w:rsidR="00FF0DBB" w:rsidRDefault="00B316E3" w:rsidP="00B316E3">
      <w:r>
        <w:t xml:space="preserve">          </w:t>
      </w:r>
      <w:r w:rsidR="000230FC">
        <w:t xml:space="preserve">1.1. </w:t>
      </w:r>
      <w:r>
        <w:t>Пункт 11 решения дополнить словами следующего содержания:                                         « если иное не предусмотрено настоящим пунктом»</w:t>
      </w:r>
    </w:p>
    <w:p w:rsidR="00B316E3" w:rsidRDefault="0026621A" w:rsidP="0026621A">
      <w:pPr>
        <w:pStyle w:val="a3"/>
        <w:spacing w:before="0" w:beforeAutospacing="0" w:after="0" w:afterAutospacing="0" w:line="240" w:lineRule="atLeast"/>
        <w:jc w:val="both"/>
      </w:pPr>
      <w:r>
        <w:t xml:space="preserve">         1.2. </w:t>
      </w:r>
      <w:r w:rsidR="00B316E3">
        <w:t xml:space="preserve">Пункт 11 решения дополнить абзацем следующего содержания:                              </w:t>
      </w:r>
    </w:p>
    <w:p w:rsidR="0026621A" w:rsidRDefault="0026621A" w:rsidP="0026621A">
      <w:pPr>
        <w:pStyle w:val="a3"/>
        <w:spacing w:before="0" w:beforeAutospacing="0" w:after="0" w:afterAutospacing="0" w:line="240" w:lineRule="atLeast"/>
        <w:jc w:val="both"/>
      </w:pPr>
      <w:r>
        <w:t>«Налог,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перерасчетом».</w:t>
      </w:r>
    </w:p>
    <w:p w:rsidR="0026621A" w:rsidRPr="0026621A" w:rsidRDefault="0026621A" w:rsidP="0026621A">
      <w:pPr>
        <w:pStyle w:val="a3"/>
        <w:spacing w:before="0" w:beforeAutospacing="0" w:after="0" w:afterAutospacing="0" w:line="240" w:lineRule="atLeast"/>
        <w:ind w:firstLine="451"/>
        <w:jc w:val="both"/>
      </w:pPr>
      <w:r>
        <w:t>1.3. Дополнить решение пунктом 17 следующего содержания:</w:t>
      </w:r>
    </w:p>
    <w:p w:rsidR="00751EBE" w:rsidRDefault="00751EBE" w:rsidP="00751EBE">
      <w:pPr>
        <w:jc w:val="both"/>
      </w:pPr>
      <w:r>
        <w:t xml:space="preserve"> «</w:t>
      </w:r>
      <w:r w:rsidR="0026621A" w:rsidRPr="00751EBE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751EBE" w:rsidRPr="00751EBE" w:rsidRDefault="00751EBE" w:rsidP="00751EBE">
      <w:pPr>
        <w:jc w:val="both"/>
      </w:pPr>
      <w:r w:rsidRPr="00751EBE">
        <w:t xml:space="preserve">          2.Настоящее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751EBE" w:rsidRPr="009F50F9" w:rsidRDefault="00751EBE" w:rsidP="00751EBE">
      <w:pPr>
        <w:spacing w:line="248" w:lineRule="auto"/>
        <w:jc w:val="both"/>
      </w:pPr>
      <w:r>
        <w:t xml:space="preserve">         </w:t>
      </w:r>
      <w:r w:rsidRPr="009F50F9">
        <w:t>3.</w:t>
      </w:r>
      <w:r>
        <w:t xml:space="preserve"> </w:t>
      </w:r>
      <w:r w:rsidRPr="009F50F9">
        <w:t xml:space="preserve">Настоящее решение вступает в силу </w:t>
      </w:r>
      <w:r>
        <w:t>с момента подписания</w:t>
      </w:r>
      <w:r w:rsidRPr="009F50F9">
        <w:t>.</w:t>
      </w:r>
    </w:p>
    <w:p w:rsidR="00751EBE" w:rsidRDefault="00751EBE" w:rsidP="00751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EBE" w:rsidRDefault="00751EBE" w:rsidP="00751EBE"/>
    <w:p w:rsidR="00751EBE" w:rsidRDefault="00751EBE" w:rsidP="00751EBE">
      <w:pPr>
        <w:jc w:val="both"/>
      </w:pPr>
    </w:p>
    <w:p w:rsidR="00751EBE" w:rsidRPr="0075319A" w:rsidRDefault="00751EBE" w:rsidP="00751EBE">
      <w:pPr>
        <w:pStyle w:val="a4"/>
        <w:rPr>
          <w:rFonts w:ascii="Times New Roman" w:hAnsi="Times New Roman"/>
          <w:sz w:val="24"/>
          <w:szCs w:val="24"/>
        </w:rPr>
      </w:pPr>
      <w:r>
        <w:t xml:space="preserve"> </w:t>
      </w:r>
      <w:r w:rsidRPr="0075319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Соболевского</w:t>
      </w:r>
      <w:r w:rsidRPr="0075319A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75319A">
        <w:rPr>
          <w:rFonts w:ascii="Times New Roman" w:hAnsi="Times New Roman"/>
          <w:sz w:val="24"/>
          <w:szCs w:val="24"/>
        </w:rPr>
        <w:tab/>
      </w:r>
    </w:p>
    <w:p w:rsidR="00751EBE" w:rsidRPr="0075319A" w:rsidRDefault="00751EBE" w:rsidP="00751EBE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51EBE" w:rsidRPr="0075319A" w:rsidRDefault="00751EBE" w:rsidP="00751EBE">
      <w:pPr>
        <w:pStyle w:val="a4"/>
        <w:rPr>
          <w:sz w:val="26"/>
          <w:szCs w:val="26"/>
        </w:rPr>
      </w:pPr>
      <w:r w:rsidRPr="0075319A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75319A">
        <w:rPr>
          <w:rFonts w:ascii="Times New Roman" w:hAnsi="Times New Roman"/>
          <w:sz w:val="24"/>
          <w:szCs w:val="24"/>
        </w:rPr>
        <w:tab/>
      </w:r>
      <w:r w:rsidRPr="0075319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А.Д.Муравьев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751EBE" w:rsidRDefault="00751EBE" w:rsidP="00751EBE">
      <w:pPr>
        <w:pStyle w:val="a4"/>
        <w:rPr>
          <w:rFonts w:ascii="Times New Roman" w:hAnsi="Times New Roman"/>
          <w:sz w:val="24"/>
          <w:szCs w:val="24"/>
        </w:rPr>
      </w:pPr>
    </w:p>
    <w:p w:rsidR="00751EBE" w:rsidRPr="0075319A" w:rsidRDefault="00751EBE" w:rsidP="00751EB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Соболевского</w:t>
      </w:r>
      <w:r w:rsidRPr="0075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51EBE" w:rsidRPr="0075319A" w:rsidRDefault="00751EBE" w:rsidP="00751EBE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51EBE" w:rsidRDefault="00751EBE" w:rsidP="00751EB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75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531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Е.С.Савина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751EBE" w:rsidRDefault="00751EBE" w:rsidP="00751EBE">
      <w:pPr>
        <w:jc w:val="both"/>
      </w:pPr>
    </w:p>
    <w:p w:rsidR="00B316E3" w:rsidRPr="00751EBE" w:rsidRDefault="00B316E3" w:rsidP="00751EBE"/>
    <w:sectPr w:rsidR="00B316E3" w:rsidRPr="00751EBE" w:rsidSect="00FF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0FC"/>
    <w:rsid w:val="000230FC"/>
    <w:rsid w:val="0026621A"/>
    <w:rsid w:val="00523BA2"/>
    <w:rsid w:val="00683C73"/>
    <w:rsid w:val="00751EBE"/>
    <w:rsid w:val="00B316E3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6E3"/>
    <w:pPr>
      <w:spacing w:before="100" w:beforeAutospacing="1" w:after="100" w:afterAutospacing="1"/>
    </w:pPr>
  </w:style>
  <w:style w:type="paragraph" w:customStyle="1" w:styleId="ConsPlusNormal">
    <w:name w:val="ConsPlusNormal"/>
    <w:rsid w:val="00751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51E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51E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2025-02-24T12:54:00Z</cp:lastPrinted>
  <dcterms:created xsi:type="dcterms:W3CDTF">2025-01-29T10:19:00Z</dcterms:created>
  <dcterms:modified xsi:type="dcterms:W3CDTF">2025-02-24T12:54:00Z</dcterms:modified>
</cp:coreProperties>
</file>