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FF" w:rsidRPr="00E12090" w:rsidRDefault="00E12090" w:rsidP="00E12090">
      <w:pPr>
        <w:pBdr>
          <w:bottom w:val="single" w:sz="12" w:space="1" w:color="auto"/>
        </w:pBdr>
        <w:suppressAutoHyphens/>
        <w:jc w:val="center"/>
        <w:rPr>
          <w:b/>
          <w:sz w:val="28"/>
          <w:szCs w:val="28"/>
          <w:lang w:eastAsia="ar-SA"/>
        </w:rPr>
      </w:pPr>
      <w:r w:rsidRPr="00E12090">
        <w:rPr>
          <w:b/>
          <w:sz w:val="28"/>
          <w:szCs w:val="28"/>
          <w:lang w:eastAsia="ar-SA"/>
        </w:rPr>
        <w:t xml:space="preserve">АДМИНИСТРВЦИЯ СОБОЛЕВСКОГО СЕЛЬСКОГО ПОСЕЛЕНИЯ </w:t>
      </w:r>
      <w:r w:rsidRPr="00E12090">
        <w:rPr>
          <w:b/>
          <w:sz w:val="28"/>
          <w:szCs w:val="28"/>
          <w:lang w:eastAsia="ar-SA"/>
        </w:rPr>
        <w:br/>
        <w:t>ЮРЬЕВЕЦКОГО МУНИЦИПА</w:t>
      </w:r>
      <w:r>
        <w:rPr>
          <w:b/>
          <w:sz w:val="28"/>
          <w:szCs w:val="28"/>
          <w:lang w:eastAsia="ar-SA"/>
        </w:rPr>
        <w:t>ЛЬНОГО РАЙОНА</w:t>
      </w:r>
      <w:r>
        <w:rPr>
          <w:b/>
          <w:sz w:val="28"/>
          <w:szCs w:val="28"/>
          <w:lang w:eastAsia="ar-SA"/>
        </w:rPr>
        <w:br/>
        <w:t xml:space="preserve">ИВАНОВСКОЙ ОБЛАСТИ </w:t>
      </w:r>
    </w:p>
    <w:p w:rsidR="00E031FF" w:rsidRDefault="00E031FF" w:rsidP="00E12090">
      <w:pPr>
        <w:shd w:val="clear" w:color="auto" w:fill="FFFFFF"/>
        <w:jc w:val="center"/>
        <w:rPr>
          <w:b/>
          <w:color w:val="000000"/>
          <w:sz w:val="28"/>
          <w:szCs w:val="28"/>
        </w:rPr>
      </w:pPr>
    </w:p>
    <w:p w:rsidR="00E12090" w:rsidRDefault="00E12090" w:rsidP="00E12090">
      <w:pPr>
        <w:shd w:val="clear" w:color="auto" w:fill="FFFFFF"/>
        <w:jc w:val="center"/>
        <w:rPr>
          <w:b/>
          <w:color w:val="000000"/>
          <w:sz w:val="28"/>
          <w:szCs w:val="28"/>
        </w:rPr>
      </w:pPr>
    </w:p>
    <w:p w:rsidR="00E12090" w:rsidRPr="00E12090" w:rsidRDefault="00E12090" w:rsidP="00E12090">
      <w:pPr>
        <w:shd w:val="clear" w:color="auto" w:fill="FFFFFF"/>
        <w:jc w:val="center"/>
        <w:rPr>
          <w:b/>
          <w:color w:val="000000"/>
          <w:sz w:val="28"/>
          <w:szCs w:val="28"/>
        </w:rPr>
      </w:pPr>
      <w:r w:rsidRPr="00E12090">
        <w:rPr>
          <w:b/>
          <w:sz w:val="28"/>
          <w:szCs w:val="28"/>
          <w:lang w:eastAsia="ar-SA"/>
        </w:rPr>
        <w:t>ПОСТАНОВЛЕНИЕ</w:t>
      </w:r>
    </w:p>
    <w:p w:rsidR="00E12090" w:rsidRDefault="00E12090" w:rsidP="00E12090">
      <w:pPr>
        <w:spacing w:line="240" w:lineRule="exact"/>
        <w:rPr>
          <w:sz w:val="24"/>
          <w:szCs w:val="24"/>
        </w:rPr>
      </w:pPr>
    </w:p>
    <w:p w:rsidR="00E12090" w:rsidRPr="00832F6A" w:rsidRDefault="00E031FF" w:rsidP="00E12090">
      <w:pPr>
        <w:spacing w:line="240" w:lineRule="exact"/>
        <w:rPr>
          <w:sz w:val="24"/>
          <w:szCs w:val="24"/>
        </w:rPr>
      </w:pPr>
      <w:r>
        <w:rPr>
          <w:sz w:val="24"/>
          <w:szCs w:val="24"/>
        </w:rPr>
        <w:t>о</w:t>
      </w:r>
      <w:r w:rsidRPr="00E47426">
        <w:rPr>
          <w:sz w:val="24"/>
          <w:szCs w:val="24"/>
        </w:rPr>
        <w:t xml:space="preserve">т </w:t>
      </w:r>
      <w:r w:rsidR="00B31431">
        <w:rPr>
          <w:sz w:val="24"/>
          <w:szCs w:val="24"/>
        </w:rPr>
        <w:t xml:space="preserve"> </w:t>
      </w:r>
      <w:r w:rsidR="006A3059">
        <w:rPr>
          <w:sz w:val="24"/>
          <w:szCs w:val="24"/>
        </w:rPr>
        <w:t>09</w:t>
      </w:r>
      <w:r w:rsidR="00B31431">
        <w:rPr>
          <w:sz w:val="24"/>
          <w:szCs w:val="24"/>
        </w:rPr>
        <w:t>.</w:t>
      </w:r>
      <w:r w:rsidR="00832F6A">
        <w:rPr>
          <w:sz w:val="24"/>
          <w:szCs w:val="24"/>
        </w:rPr>
        <w:t>01</w:t>
      </w:r>
      <w:r w:rsidR="00B31431">
        <w:rPr>
          <w:sz w:val="24"/>
          <w:szCs w:val="24"/>
        </w:rPr>
        <w:t>.202</w:t>
      </w:r>
      <w:r w:rsidR="003E16D5">
        <w:rPr>
          <w:sz w:val="24"/>
          <w:szCs w:val="24"/>
        </w:rPr>
        <w:t>5</w:t>
      </w:r>
      <w:r w:rsidR="00E12090">
        <w:rPr>
          <w:sz w:val="24"/>
          <w:szCs w:val="24"/>
        </w:rPr>
        <w:t xml:space="preserve"> года</w:t>
      </w:r>
      <w:r w:rsidRPr="00E47426">
        <w:rPr>
          <w:sz w:val="24"/>
          <w:szCs w:val="24"/>
        </w:rPr>
        <w:t xml:space="preserve"> </w:t>
      </w:r>
      <w:r w:rsidR="00B31431">
        <w:rPr>
          <w:sz w:val="24"/>
          <w:szCs w:val="24"/>
        </w:rPr>
        <w:t xml:space="preserve">№ </w:t>
      </w:r>
      <w:r w:rsidR="00832F6A">
        <w:rPr>
          <w:sz w:val="24"/>
          <w:szCs w:val="24"/>
        </w:rPr>
        <w:t>3</w:t>
      </w:r>
    </w:p>
    <w:p w:rsidR="00E031FF" w:rsidRPr="005F5529" w:rsidRDefault="00E12090" w:rsidP="00E12090">
      <w:pPr>
        <w:spacing w:line="240" w:lineRule="exact"/>
        <w:rPr>
          <w:sz w:val="28"/>
          <w:szCs w:val="28"/>
        </w:rPr>
      </w:pPr>
      <w:r>
        <w:rPr>
          <w:sz w:val="24"/>
          <w:szCs w:val="24"/>
        </w:rPr>
        <w:t>с</w:t>
      </w:r>
      <w:proofErr w:type="gramStart"/>
      <w:r>
        <w:rPr>
          <w:sz w:val="24"/>
          <w:szCs w:val="24"/>
        </w:rPr>
        <w:t>.С</w:t>
      </w:r>
      <w:proofErr w:type="gramEnd"/>
      <w:r>
        <w:rPr>
          <w:sz w:val="24"/>
          <w:szCs w:val="24"/>
        </w:rPr>
        <w:t>оболево</w:t>
      </w:r>
      <w:r w:rsidR="00E031FF" w:rsidRPr="00E47426">
        <w:rPr>
          <w:sz w:val="24"/>
          <w:szCs w:val="24"/>
        </w:rPr>
        <w:t xml:space="preserve">                                            </w:t>
      </w:r>
    </w:p>
    <w:p w:rsidR="00E031FF" w:rsidRPr="005F5529" w:rsidRDefault="00E031FF" w:rsidP="00E031FF">
      <w:pPr>
        <w:rPr>
          <w:sz w:val="28"/>
          <w:szCs w:val="28"/>
        </w:rPr>
      </w:pPr>
    </w:p>
    <w:p w:rsidR="0010546C" w:rsidRPr="00E12090" w:rsidRDefault="00E031FF" w:rsidP="00E031FF">
      <w:pPr>
        <w:jc w:val="center"/>
        <w:rPr>
          <w:b/>
          <w:sz w:val="24"/>
          <w:szCs w:val="24"/>
        </w:rPr>
      </w:pPr>
      <w:r w:rsidRPr="00E12090">
        <w:rPr>
          <w:b/>
          <w:sz w:val="24"/>
          <w:szCs w:val="24"/>
        </w:rPr>
        <w:t>Об утверждении Порядка составления</w:t>
      </w:r>
      <w:r w:rsidR="0010546C" w:rsidRPr="00E12090">
        <w:rPr>
          <w:b/>
          <w:sz w:val="24"/>
          <w:szCs w:val="24"/>
        </w:rPr>
        <w:t xml:space="preserve"> </w:t>
      </w:r>
      <w:r w:rsidRPr="00E12090">
        <w:rPr>
          <w:b/>
          <w:sz w:val="24"/>
          <w:szCs w:val="24"/>
        </w:rPr>
        <w:t>и утверждения плана</w:t>
      </w:r>
    </w:p>
    <w:p w:rsidR="0010546C" w:rsidRPr="00E12090" w:rsidRDefault="00E031FF" w:rsidP="00E031FF">
      <w:pPr>
        <w:jc w:val="center"/>
        <w:rPr>
          <w:b/>
          <w:sz w:val="24"/>
          <w:szCs w:val="24"/>
        </w:rPr>
      </w:pPr>
      <w:r w:rsidRPr="00E12090">
        <w:rPr>
          <w:b/>
          <w:sz w:val="24"/>
          <w:szCs w:val="24"/>
        </w:rPr>
        <w:t xml:space="preserve"> финансово-хозяйственной</w:t>
      </w:r>
      <w:r w:rsidR="0010546C" w:rsidRPr="00E12090">
        <w:rPr>
          <w:b/>
          <w:sz w:val="24"/>
          <w:szCs w:val="24"/>
        </w:rPr>
        <w:t xml:space="preserve"> </w:t>
      </w:r>
      <w:bookmarkStart w:id="0" w:name="_GoBack"/>
      <w:bookmarkEnd w:id="0"/>
      <w:r w:rsidRPr="00E12090">
        <w:rPr>
          <w:b/>
          <w:sz w:val="24"/>
          <w:szCs w:val="24"/>
        </w:rPr>
        <w:t xml:space="preserve">деятельности </w:t>
      </w:r>
      <w:proofErr w:type="gramStart"/>
      <w:r w:rsidRPr="00E12090">
        <w:rPr>
          <w:b/>
          <w:sz w:val="24"/>
          <w:szCs w:val="24"/>
        </w:rPr>
        <w:t>муниципального</w:t>
      </w:r>
      <w:proofErr w:type="gramEnd"/>
      <w:r w:rsidR="0010546C" w:rsidRPr="00E12090">
        <w:rPr>
          <w:b/>
          <w:sz w:val="24"/>
          <w:szCs w:val="24"/>
        </w:rPr>
        <w:t xml:space="preserve"> </w:t>
      </w:r>
    </w:p>
    <w:p w:rsidR="00E031FF" w:rsidRPr="00E12090" w:rsidRDefault="0010546C" w:rsidP="00E031FF">
      <w:pPr>
        <w:jc w:val="center"/>
        <w:rPr>
          <w:b/>
          <w:sz w:val="24"/>
          <w:szCs w:val="24"/>
        </w:rPr>
      </w:pPr>
      <w:r w:rsidRPr="00E12090">
        <w:rPr>
          <w:b/>
          <w:sz w:val="24"/>
          <w:szCs w:val="24"/>
        </w:rPr>
        <w:t>бюджетного</w:t>
      </w:r>
      <w:r w:rsidR="00E031FF" w:rsidRPr="00E12090">
        <w:rPr>
          <w:b/>
          <w:sz w:val="24"/>
          <w:szCs w:val="24"/>
        </w:rPr>
        <w:t xml:space="preserve"> учреждения</w:t>
      </w:r>
    </w:p>
    <w:p w:rsidR="00E031FF" w:rsidRDefault="00E031FF" w:rsidP="00E031FF">
      <w:pPr>
        <w:rPr>
          <w:b/>
          <w:sz w:val="24"/>
          <w:szCs w:val="24"/>
        </w:rPr>
      </w:pPr>
    </w:p>
    <w:p w:rsidR="00CE03DC" w:rsidRPr="0010546C" w:rsidRDefault="00CE03DC" w:rsidP="00E031FF">
      <w:pPr>
        <w:rPr>
          <w:b/>
          <w:sz w:val="24"/>
          <w:szCs w:val="24"/>
        </w:rPr>
      </w:pPr>
    </w:p>
    <w:p w:rsidR="00E031FF" w:rsidRPr="00E12090" w:rsidRDefault="00E031FF" w:rsidP="00E031FF">
      <w:pPr>
        <w:pStyle w:val="ConsPlusNormal"/>
        <w:ind w:firstLine="540"/>
        <w:jc w:val="both"/>
        <w:rPr>
          <w:rFonts w:ascii="Times New Roman" w:hAnsi="Times New Roman" w:cs="Times New Roman"/>
          <w:bCs/>
          <w:sz w:val="24"/>
          <w:szCs w:val="24"/>
        </w:rPr>
      </w:pPr>
      <w:r w:rsidRPr="0010546C">
        <w:rPr>
          <w:rFonts w:ascii="Times New Roman" w:hAnsi="Times New Roman" w:cs="Times New Roman"/>
          <w:bCs/>
          <w:sz w:val="24"/>
          <w:szCs w:val="24"/>
        </w:rPr>
        <w:t>В соответствии Федеральным законом от 12 января 1996 г. № 7-ФЗ «О некоммерческих организациях»,  Приказом Минфина Российской Федерации от 28.07.2010 № 81н</w:t>
      </w:r>
      <w:r w:rsidR="00E12090">
        <w:rPr>
          <w:rFonts w:ascii="Times New Roman" w:hAnsi="Times New Roman" w:cs="Times New Roman"/>
          <w:bCs/>
          <w:sz w:val="24"/>
          <w:szCs w:val="24"/>
        </w:rPr>
        <w:t xml:space="preserve"> </w:t>
      </w:r>
      <w:r w:rsidRPr="0010546C">
        <w:rPr>
          <w:rFonts w:ascii="Times New Roman" w:hAnsi="Times New Roman" w:cs="Times New Roman"/>
          <w:bCs/>
          <w:sz w:val="24"/>
          <w:szCs w:val="24"/>
        </w:rPr>
        <w:t xml:space="preserve">(ред. от 31.10.2018) «О требованиях к плану финансово – хозяйственной деятельности государственного (муниципального) учреждения», </w:t>
      </w:r>
      <w:r w:rsidR="00CE03DC">
        <w:rPr>
          <w:rFonts w:ascii="Times New Roman" w:hAnsi="Times New Roman" w:cs="Times New Roman"/>
          <w:color w:val="333333"/>
          <w:sz w:val="24"/>
          <w:szCs w:val="24"/>
          <w:shd w:val="clear" w:color="auto" w:fill="FFFFFF"/>
        </w:rPr>
        <w:t>руководствуясь</w:t>
      </w:r>
      <w:r w:rsidRPr="0010546C">
        <w:rPr>
          <w:rFonts w:ascii="Times New Roman" w:hAnsi="Times New Roman" w:cs="Times New Roman"/>
          <w:color w:val="333333"/>
          <w:sz w:val="24"/>
          <w:szCs w:val="24"/>
          <w:shd w:val="clear" w:color="auto" w:fill="FFFFFF"/>
        </w:rPr>
        <w:t xml:space="preserve"> </w:t>
      </w:r>
      <w:r w:rsidR="000B079A">
        <w:rPr>
          <w:rFonts w:ascii="Times New Roman" w:hAnsi="Times New Roman" w:cs="Times New Roman"/>
          <w:color w:val="333333"/>
          <w:sz w:val="24"/>
          <w:szCs w:val="24"/>
          <w:shd w:val="clear" w:color="auto" w:fill="FFFFFF"/>
        </w:rPr>
        <w:t xml:space="preserve"> </w:t>
      </w:r>
      <w:r w:rsidRPr="0010546C">
        <w:rPr>
          <w:rFonts w:ascii="Times New Roman" w:hAnsi="Times New Roman" w:cs="Times New Roman"/>
          <w:color w:val="333333"/>
          <w:sz w:val="24"/>
          <w:szCs w:val="24"/>
          <w:shd w:val="clear" w:color="auto" w:fill="FFFFFF"/>
        </w:rPr>
        <w:t>Бюджетного кодекса Российской Федерации</w:t>
      </w:r>
      <w:r w:rsidR="00E12090" w:rsidRPr="00E12090">
        <w:rPr>
          <w:rFonts w:ascii="Times New Roman" w:hAnsi="Times New Roman" w:cs="Times New Roman"/>
          <w:color w:val="333333"/>
          <w:sz w:val="24"/>
          <w:szCs w:val="24"/>
          <w:shd w:val="clear" w:color="auto" w:fill="FFFFFF"/>
        </w:rPr>
        <w:t>, администрация Соболевского сельского поселения</w:t>
      </w:r>
      <w:r w:rsidRPr="00E12090">
        <w:rPr>
          <w:rFonts w:ascii="Times New Roman" w:hAnsi="Times New Roman" w:cs="Times New Roman"/>
          <w:bCs/>
          <w:sz w:val="24"/>
          <w:szCs w:val="24"/>
        </w:rPr>
        <w:t>:</w:t>
      </w:r>
    </w:p>
    <w:p w:rsidR="000B079A" w:rsidRDefault="000B079A" w:rsidP="00E031FF">
      <w:pPr>
        <w:pStyle w:val="ConsPlusNormal"/>
        <w:ind w:firstLine="540"/>
        <w:jc w:val="both"/>
        <w:rPr>
          <w:rFonts w:ascii="Times New Roman" w:hAnsi="Times New Roman" w:cs="Times New Roman"/>
          <w:bCs/>
          <w:sz w:val="24"/>
          <w:szCs w:val="24"/>
        </w:rPr>
      </w:pPr>
    </w:p>
    <w:p w:rsidR="000B079A" w:rsidRPr="00E12090" w:rsidRDefault="000B079A" w:rsidP="00E031FF">
      <w:pPr>
        <w:pStyle w:val="ConsPlusNormal"/>
        <w:ind w:firstLine="540"/>
        <w:jc w:val="both"/>
        <w:rPr>
          <w:rFonts w:ascii="Times New Roman" w:eastAsiaTheme="minorHAnsi" w:hAnsi="Times New Roman" w:cs="Times New Roman"/>
          <w:b/>
          <w:bCs/>
          <w:sz w:val="24"/>
          <w:szCs w:val="24"/>
          <w:lang w:eastAsia="en-US"/>
        </w:rPr>
      </w:pPr>
      <w:r w:rsidRPr="00E12090">
        <w:rPr>
          <w:rFonts w:ascii="Times New Roman" w:hAnsi="Times New Roman" w:cs="Times New Roman"/>
          <w:b/>
          <w:bCs/>
          <w:sz w:val="24"/>
          <w:szCs w:val="24"/>
        </w:rPr>
        <w:t>ПОСТАНОВЛЯЕТ:</w:t>
      </w:r>
    </w:p>
    <w:p w:rsidR="0010546C" w:rsidRDefault="0010546C" w:rsidP="00E031FF">
      <w:pPr>
        <w:tabs>
          <w:tab w:val="left" w:pos="851"/>
          <w:tab w:val="left" w:pos="993"/>
        </w:tabs>
        <w:autoSpaceDE w:val="0"/>
        <w:autoSpaceDN w:val="0"/>
        <w:adjustRightInd w:val="0"/>
        <w:ind w:firstLine="709"/>
        <w:jc w:val="both"/>
        <w:outlineLvl w:val="0"/>
        <w:rPr>
          <w:bCs/>
          <w:sz w:val="24"/>
          <w:szCs w:val="24"/>
        </w:rPr>
      </w:pPr>
    </w:p>
    <w:p w:rsidR="00E031FF" w:rsidRPr="0010546C" w:rsidRDefault="00E031FF" w:rsidP="00E031FF">
      <w:pPr>
        <w:tabs>
          <w:tab w:val="left" w:pos="851"/>
          <w:tab w:val="left" w:pos="993"/>
        </w:tabs>
        <w:autoSpaceDE w:val="0"/>
        <w:autoSpaceDN w:val="0"/>
        <w:adjustRightInd w:val="0"/>
        <w:ind w:firstLine="709"/>
        <w:jc w:val="both"/>
        <w:outlineLvl w:val="0"/>
        <w:rPr>
          <w:bCs/>
          <w:sz w:val="24"/>
          <w:szCs w:val="24"/>
        </w:rPr>
      </w:pPr>
      <w:r w:rsidRPr="0010546C">
        <w:rPr>
          <w:bCs/>
          <w:sz w:val="24"/>
          <w:szCs w:val="24"/>
        </w:rPr>
        <w:t>1.Утвердить Порядок составления и утверждения плана финансово-хозяйственной деятельности муниципального</w:t>
      </w:r>
      <w:r w:rsidR="0010546C">
        <w:rPr>
          <w:bCs/>
          <w:sz w:val="24"/>
          <w:szCs w:val="24"/>
        </w:rPr>
        <w:t xml:space="preserve"> бюджетного</w:t>
      </w:r>
      <w:r w:rsidRPr="0010546C">
        <w:rPr>
          <w:bCs/>
          <w:sz w:val="24"/>
          <w:szCs w:val="24"/>
        </w:rPr>
        <w:t xml:space="preserve"> учреждения</w:t>
      </w:r>
      <w:r w:rsidR="00E12090">
        <w:rPr>
          <w:bCs/>
          <w:sz w:val="24"/>
          <w:szCs w:val="24"/>
        </w:rPr>
        <w:t xml:space="preserve"> (</w:t>
      </w:r>
      <w:r w:rsidR="007569DE">
        <w:rPr>
          <w:bCs/>
          <w:sz w:val="24"/>
          <w:szCs w:val="24"/>
        </w:rPr>
        <w:t xml:space="preserve">Приложение №1) </w:t>
      </w:r>
      <w:r w:rsidRPr="0010546C">
        <w:rPr>
          <w:bCs/>
          <w:sz w:val="24"/>
          <w:szCs w:val="24"/>
        </w:rPr>
        <w:t>.</w:t>
      </w:r>
    </w:p>
    <w:p w:rsidR="00CE03DC" w:rsidRDefault="00CE03DC" w:rsidP="00CE03DC">
      <w:pPr>
        <w:tabs>
          <w:tab w:val="left" w:pos="993"/>
          <w:tab w:val="left" w:pos="1134"/>
        </w:tabs>
        <w:ind w:firstLine="709"/>
        <w:jc w:val="both"/>
        <w:rPr>
          <w:color w:val="000000"/>
          <w:sz w:val="24"/>
          <w:szCs w:val="24"/>
        </w:rPr>
      </w:pPr>
      <w:r>
        <w:rPr>
          <w:sz w:val="24"/>
          <w:szCs w:val="24"/>
        </w:rPr>
        <w:t>2</w:t>
      </w:r>
      <w:r w:rsidR="00E031FF" w:rsidRPr="0010546C">
        <w:rPr>
          <w:sz w:val="24"/>
          <w:szCs w:val="24"/>
        </w:rPr>
        <w:t xml:space="preserve">. </w:t>
      </w:r>
      <w:r w:rsidR="00E031FF" w:rsidRPr="0010546C">
        <w:rPr>
          <w:color w:val="000000"/>
          <w:sz w:val="24"/>
          <w:szCs w:val="24"/>
        </w:rPr>
        <w:t xml:space="preserve">Обнародовать настоящее постановление в порядке, предусмотренном пунктом 11 статьи 38 Устава </w:t>
      </w:r>
      <w:r w:rsidR="00E12090">
        <w:rPr>
          <w:color w:val="000000"/>
          <w:sz w:val="24"/>
          <w:szCs w:val="24"/>
        </w:rPr>
        <w:t>Соболевского</w:t>
      </w:r>
      <w:r w:rsidR="00E031FF" w:rsidRPr="0010546C">
        <w:rPr>
          <w:color w:val="000000"/>
          <w:sz w:val="24"/>
          <w:szCs w:val="24"/>
        </w:rPr>
        <w:t xml:space="preserve"> сельского поселения и разместить на официальном сайте </w:t>
      </w:r>
      <w:r w:rsidR="000B079A">
        <w:rPr>
          <w:color w:val="000000"/>
          <w:sz w:val="24"/>
          <w:szCs w:val="24"/>
        </w:rPr>
        <w:t>а</w:t>
      </w:r>
      <w:r w:rsidR="00E12090">
        <w:rPr>
          <w:color w:val="000000"/>
          <w:sz w:val="24"/>
          <w:szCs w:val="24"/>
        </w:rPr>
        <w:t xml:space="preserve">дминистрации  </w:t>
      </w:r>
      <w:r w:rsidR="00E031FF" w:rsidRPr="0010546C">
        <w:rPr>
          <w:color w:val="000000"/>
          <w:sz w:val="24"/>
          <w:szCs w:val="24"/>
        </w:rPr>
        <w:t>сельского поселения</w:t>
      </w:r>
    </w:p>
    <w:p w:rsidR="00CE03DC" w:rsidRPr="0010546C" w:rsidRDefault="00CE03DC" w:rsidP="00CE03DC">
      <w:pPr>
        <w:tabs>
          <w:tab w:val="left" w:pos="993"/>
          <w:tab w:val="left" w:pos="1134"/>
        </w:tabs>
        <w:ind w:firstLine="709"/>
        <w:jc w:val="both"/>
        <w:rPr>
          <w:sz w:val="24"/>
          <w:szCs w:val="24"/>
        </w:rPr>
      </w:pPr>
      <w:r>
        <w:rPr>
          <w:color w:val="000000"/>
          <w:sz w:val="24"/>
          <w:szCs w:val="24"/>
        </w:rPr>
        <w:t xml:space="preserve">3.Настоящее постановление вступает в силу с момента подписания и распространяется на правоотношения, возникшие </w:t>
      </w:r>
      <w:r w:rsidR="003E16D5">
        <w:rPr>
          <w:sz w:val="24"/>
          <w:szCs w:val="24"/>
        </w:rPr>
        <w:t>с 01 января 2025</w:t>
      </w:r>
      <w:r w:rsidRPr="0010546C">
        <w:rPr>
          <w:sz w:val="24"/>
          <w:szCs w:val="24"/>
        </w:rPr>
        <w:t xml:space="preserve"> года.</w:t>
      </w:r>
    </w:p>
    <w:p w:rsidR="00E031FF" w:rsidRPr="0010546C" w:rsidRDefault="00E031FF" w:rsidP="00E031FF">
      <w:pPr>
        <w:ind w:firstLine="709"/>
        <w:jc w:val="both"/>
        <w:rPr>
          <w:sz w:val="24"/>
          <w:szCs w:val="24"/>
        </w:rPr>
      </w:pPr>
      <w:r w:rsidRPr="0010546C">
        <w:rPr>
          <w:sz w:val="24"/>
          <w:szCs w:val="24"/>
        </w:rPr>
        <w:t xml:space="preserve">4. </w:t>
      </w:r>
      <w:proofErr w:type="gramStart"/>
      <w:r w:rsidRPr="0010546C">
        <w:rPr>
          <w:sz w:val="24"/>
          <w:szCs w:val="24"/>
        </w:rPr>
        <w:t>Контроль за</w:t>
      </w:r>
      <w:proofErr w:type="gramEnd"/>
      <w:r w:rsidRPr="0010546C">
        <w:rPr>
          <w:sz w:val="24"/>
          <w:szCs w:val="24"/>
        </w:rPr>
        <w:t xml:space="preserve"> исполнением настоящего постановления оставляю за собой.</w:t>
      </w:r>
    </w:p>
    <w:p w:rsidR="00E031FF" w:rsidRPr="0010546C" w:rsidRDefault="00E031FF" w:rsidP="00E031FF">
      <w:pPr>
        <w:rPr>
          <w:b/>
          <w:sz w:val="24"/>
          <w:szCs w:val="24"/>
        </w:rPr>
      </w:pPr>
    </w:p>
    <w:p w:rsidR="00E031FF" w:rsidRPr="0010546C" w:rsidRDefault="00E031FF" w:rsidP="00E031FF">
      <w:pPr>
        <w:rPr>
          <w:sz w:val="24"/>
          <w:szCs w:val="24"/>
        </w:rPr>
      </w:pPr>
    </w:p>
    <w:p w:rsidR="00E031FF" w:rsidRPr="0010546C" w:rsidRDefault="00E031FF" w:rsidP="00E031FF">
      <w:pPr>
        <w:rPr>
          <w:sz w:val="24"/>
          <w:szCs w:val="24"/>
        </w:rPr>
      </w:pPr>
    </w:p>
    <w:p w:rsidR="00E031FF" w:rsidRPr="0010546C" w:rsidRDefault="00E031FF" w:rsidP="00E031FF">
      <w:pPr>
        <w:rPr>
          <w:sz w:val="24"/>
          <w:szCs w:val="24"/>
        </w:rPr>
      </w:pPr>
    </w:p>
    <w:p w:rsidR="00E031FF" w:rsidRPr="0010546C" w:rsidRDefault="00E031FF" w:rsidP="00E031FF">
      <w:pPr>
        <w:rPr>
          <w:sz w:val="24"/>
          <w:szCs w:val="24"/>
        </w:rPr>
      </w:pPr>
    </w:p>
    <w:p w:rsidR="00832F6A" w:rsidRDefault="00832F6A" w:rsidP="00E031FF">
      <w:pPr>
        <w:rPr>
          <w:sz w:val="24"/>
          <w:szCs w:val="24"/>
        </w:rPr>
      </w:pPr>
    </w:p>
    <w:p w:rsidR="00E031FF" w:rsidRPr="0010546C" w:rsidRDefault="006A3059" w:rsidP="00E031FF">
      <w:pPr>
        <w:rPr>
          <w:sz w:val="24"/>
          <w:szCs w:val="24"/>
        </w:rPr>
      </w:pPr>
      <w:r>
        <w:rPr>
          <w:sz w:val="24"/>
          <w:szCs w:val="24"/>
        </w:rPr>
        <w:t>Глава</w:t>
      </w:r>
      <w:r w:rsidR="00E031FF" w:rsidRPr="0010546C">
        <w:rPr>
          <w:sz w:val="24"/>
          <w:szCs w:val="24"/>
        </w:rPr>
        <w:t xml:space="preserve"> </w:t>
      </w:r>
      <w:r w:rsidR="00E12090">
        <w:rPr>
          <w:sz w:val="24"/>
          <w:szCs w:val="24"/>
        </w:rPr>
        <w:t>Соболевского</w:t>
      </w:r>
      <w:r w:rsidR="00E031FF" w:rsidRPr="0010546C">
        <w:rPr>
          <w:sz w:val="24"/>
          <w:szCs w:val="24"/>
        </w:rPr>
        <w:t xml:space="preserve"> сельского поселения </w:t>
      </w:r>
    </w:p>
    <w:p w:rsidR="00E031FF" w:rsidRPr="0010546C" w:rsidRDefault="00E031FF" w:rsidP="00E031FF">
      <w:pPr>
        <w:rPr>
          <w:sz w:val="24"/>
          <w:szCs w:val="24"/>
        </w:rPr>
      </w:pPr>
      <w:r w:rsidRPr="0010546C">
        <w:rPr>
          <w:sz w:val="24"/>
          <w:szCs w:val="24"/>
        </w:rPr>
        <w:t xml:space="preserve">Юрьевецкого муниципального района </w:t>
      </w:r>
    </w:p>
    <w:p w:rsidR="00E031FF" w:rsidRPr="0010546C" w:rsidRDefault="00E031FF" w:rsidP="00E031FF">
      <w:pPr>
        <w:rPr>
          <w:sz w:val="24"/>
          <w:szCs w:val="24"/>
        </w:rPr>
      </w:pPr>
      <w:r w:rsidRPr="0010546C">
        <w:rPr>
          <w:sz w:val="24"/>
          <w:szCs w:val="24"/>
        </w:rPr>
        <w:t xml:space="preserve">Ивановской области                                                                     </w:t>
      </w:r>
      <w:r w:rsidR="006A3059">
        <w:rPr>
          <w:sz w:val="24"/>
          <w:szCs w:val="24"/>
        </w:rPr>
        <w:t xml:space="preserve">    Савина Е.С.</w:t>
      </w:r>
    </w:p>
    <w:p w:rsidR="00E031FF" w:rsidRDefault="00E031FF" w:rsidP="00E031FF">
      <w:pPr>
        <w:pStyle w:val="ConsPlusNormal"/>
        <w:widowControl/>
        <w:ind w:left="7788" w:firstLine="0"/>
        <w:rPr>
          <w:rFonts w:ascii="Times New Roman" w:hAnsi="Times New Roman" w:cs="Times New Roman"/>
          <w:sz w:val="28"/>
          <w:szCs w:val="28"/>
        </w:rPr>
      </w:pPr>
      <w:r>
        <w:rPr>
          <w:rFonts w:ascii="Times New Roman" w:hAnsi="Times New Roman" w:cs="Times New Roman"/>
          <w:sz w:val="28"/>
          <w:szCs w:val="28"/>
        </w:rPr>
        <w:t xml:space="preserve"> </w:t>
      </w:r>
    </w:p>
    <w:p w:rsidR="00E031FF" w:rsidRDefault="00E031FF" w:rsidP="00E031FF">
      <w:pPr>
        <w:pStyle w:val="ConsPlusNormal"/>
        <w:widowControl/>
        <w:ind w:left="7788" w:firstLine="0"/>
        <w:rPr>
          <w:rFonts w:ascii="Times New Roman" w:hAnsi="Times New Roman" w:cs="Times New Roman"/>
          <w:sz w:val="28"/>
          <w:szCs w:val="28"/>
        </w:rPr>
      </w:pPr>
      <w:r>
        <w:rPr>
          <w:rFonts w:ascii="Times New Roman" w:hAnsi="Times New Roman" w:cs="Times New Roman"/>
          <w:sz w:val="28"/>
          <w:szCs w:val="28"/>
        </w:rPr>
        <w:t xml:space="preserve"> </w:t>
      </w:r>
    </w:p>
    <w:p w:rsidR="00E031FF" w:rsidRDefault="00E031FF"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E031FF" w:rsidRPr="000B079A" w:rsidRDefault="00E031FF" w:rsidP="00E031FF">
      <w:pPr>
        <w:shd w:val="clear" w:color="auto" w:fill="FFFFFF"/>
        <w:spacing w:before="45" w:after="45"/>
        <w:jc w:val="right"/>
        <w:rPr>
          <w:bCs/>
          <w:color w:val="283347"/>
          <w:sz w:val="24"/>
          <w:szCs w:val="24"/>
        </w:rPr>
      </w:pPr>
      <w:r w:rsidRPr="000B079A">
        <w:rPr>
          <w:sz w:val="24"/>
          <w:szCs w:val="24"/>
        </w:rPr>
        <w:t xml:space="preserve"> </w:t>
      </w:r>
      <w:r w:rsidRPr="000B079A">
        <w:rPr>
          <w:bCs/>
          <w:color w:val="283347"/>
          <w:sz w:val="24"/>
          <w:szCs w:val="24"/>
        </w:rPr>
        <w:t>Приложение</w:t>
      </w:r>
      <w:r w:rsidR="007569DE">
        <w:rPr>
          <w:bCs/>
          <w:color w:val="283347"/>
          <w:sz w:val="24"/>
          <w:szCs w:val="24"/>
        </w:rPr>
        <w:t xml:space="preserve"> №1</w:t>
      </w:r>
      <w:r w:rsidRPr="000B079A">
        <w:rPr>
          <w:bCs/>
          <w:color w:val="283347"/>
          <w:sz w:val="24"/>
          <w:szCs w:val="24"/>
        </w:rPr>
        <w:t xml:space="preserve"> </w:t>
      </w:r>
    </w:p>
    <w:p w:rsidR="000B079A" w:rsidRDefault="00E031FF" w:rsidP="00E031FF">
      <w:pPr>
        <w:shd w:val="clear" w:color="auto" w:fill="FFFFFF"/>
        <w:spacing w:before="45" w:after="45"/>
        <w:jc w:val="right"/>
        <w:rPr>
          <w:bCs/>
          <w:color w:val="283347"/>
          <w:sz w:val="24"/>
          <w:szCs w:val="24"/>
        </w:rPr>
      </w:pPr>
      <w:r w:rsidRPr="000B079A">
        <w:rPr>
          <w:bCs/>
          <w:color w:val="283347"/>
          <w:sz w:val="24"/>
          <w:szCs w:val="24"/>
        </w:rPr>
        <w:t>к постановлению</w:t>
      </w:r>
      <w:r w:rsidR="000B079A">
        <w:rPr>
          <w:bCs/>
          <w:color w:val="283347"/>
          <w:sz w:val="24"/>
          <w:szCs w:val="24"/>
        </w:rPr>
        <w:t xml:space="preserve"> администрации</w:t>
      </w:r>
    </w:p>
    <w:p w:rsidR="000B079A" w:rsidRDefault="00E12090" w:rsidP="00E031FF">
      <w:pPr>
        <w:shd w:val="clear" w:color="auto" w:fill="FFFFFF"/>
        <w:spacing w:before="45" w:after="45"/>
        <w:jc w:val="right"/>
        <w:rPr>
          <w:bCs/>
          <w:color w:val="283347"/>
          <w:sz w:val="24"/>
          <w:szCs w:val="24"/>
        </w:rPr>
      </w:pPr>
      <w:r>
        <w:rPr>
          <w:bCs/>
          <w:color w:val="283347"/>
          <w:sz w:val="24"/>
          <w:szCs w:val="24"/>
        </w:rPr>
        <w:t>Соболевского</w:t>
      </w:r>
      <w:r w:rsidR="000B079A">
        <w:rPr>
          <w:bCs/>
          <w:color w:val="283347"/>
          <w:sz w:val="24"/>
          <w:szCs w:val="24"/>
        </w:rPr>
        <w:t xml:space="preserve"> сельского поселения</w:t>
      </w:r>
    </w:p>
    <w:p w:rsidR="00E031FF" w:rsidRPr="000B079A" w:rsidRDefault="003E16D5" w:rsidP="00E031FF">
      <w:pPr>
        <w:shd w:val="clear" w:color="auto" w:fill="FFFFFF"/>
        <w:spacing w:before="45" w:after="45"/>
        <w:jc w:val="right"/>
        <w:rPr>
          <w:color w:val="283347"/>
          <w:sz w:val="24"/>
          <w:szCs w:val="24"/>
        </w:rPr>
      </w:pPr>
      <w:r>
        <w:rPr>
          <w:bCs/>
          <w:color w:val="283347"/>
          <w:sz w:val="24"/>
          <w:szCs w:val="24"/>
        </w:rPr>
        <w:t xml:space="preserve"> от  09.01.2025</w:t>
      </w:r>
      <w:r w:rsidR="00E031FF" w:rsidRPr="000B079A">
        <w:rPr>
          <w:bCs/>
          <w:color w:val="283347"/>
          <w:sz w:val="24"/>
          <w:szCs w:val="24"/>
        </w:rPr>
        <w:t xml:space="preserve"> № </w:t>
      </w:r>
      <w:r w:rsidR="00832F6A">
        <w:rPr>
          <w:bCs/>
          <w:color w:val="283347"/>
          <w:sz w:val="24"/>
          <w:szCs w:val="24"/>
        </w:rPr>
        <w:t>3</w:t>
      </w:r>
    </w:p>
    <w:p w:rsidR="00E031FF" w:rsidRPr="000B079A" w:rsidRDefault="00E031FF" w:rsidP="00E031FF">
      <w:pPr>
        <w:shd w:val="clear" w:color="auto" w:fill="FFFFFF"/>
        <w:spacing w:before="45" w:after="45"/>
        <w:rPr>
          <w:color w:val="283347"/>
          <w:sz w:val="24"/>
          <w:szCs w:val="24"/>
        </w:rPr>
      </w:pPr>
      <w:r w:rsidRPr="000B079A">
        <w:rPr>
          <w:color w:val="283347"/>
          <w:sz w:val="24"/>
          <w:szCs w:val="24"/>
        </w:rPr>
        <w:t> </w:t>
      </w:r>
    </w:p>
    <w:p w:rsidR="00E031FF" w:rsidRPr="005F5529" w:rsidRDefault="00E031FF" w:rsidP="00E031FF">
      <w:pPr>
        <w:pStyle w:val="ConsPlusNormal"/>
        <w:widowControl/>
        <w:ind w:left="7788" w:firstLine="0"/>
        <w:rPr>
          <w:rFonts w:ascii="Times New Roman" w:hAnsi="Times New Roman" w:cs="Times New Roman"/>
          <w:sz w:val="28"/>
          <w:szCs w:val="28"/>
        </w:rPr>
      </w:pPr>
    </w:p>
    <w:p w:rsidR="00E031FF" w:rsidRDefault="00E031FF" w:rsidP="000B079A">
      <w:pPr>
        <w:pStyle w:val="a8"/>
        <w:jc w:val="center"/>
        <w:rPr>
          <w:b/>
          <w:sz w:val="24"/>
          <w:szCs w:val="24"/>
        </w:rPr>
      </w:pPr>
      <w:r w:rsidRPr="000B079A">
        <w:rPr>
          <w:b/>
          <w:sz w:val="24"/>
          <w:szCs w:val="24"/>
        </w:rPr>
        <w:t>Порядок</w:t>
      </w:r>
    </w:p>
    <w:p w:rsidR="000B079A" w:rsidRPr="000B079A" w:rsidRDefault="000B079A" w:rsidP="000B079A">
      <w:pPr>
        <w:pStyle w:val="a8"/>
        <w:jc w:val="center"/>
        <w:rPr>
          <w:b/>
          <w:sz w:val="24"/>
          <w:szCs w:val="24"/>
        </w:rPr>
      </w:pPr>
    </w:p>
    <w:p w:rsidR="00E031FF" w:rsidRPr="000B079A" w:rsidRDefault="00E031FF" w:rsidP="000B079A">
      <w:pPr>
        <w:pStyle w:val="a8"/>
        <w:jc w:val="center"/>
        <w:rPr>
          <w:b/>
          <w:bCs/>
          <w:sz w:val="24"/>
          <w:szCs w:val="24"/>
        </w:rPr>
      </w:pPr>
      <w:r w:rsidRPr="000B079A">
        <w:rPr>
          <w:b/>
          <w:bCs/>
          <w:sz w:val="24"/>
          <w:szCs w:val="24"/>
        </w:rPr>
        <w:t xml:space="preserve">составления и утверждения плана </w:t>
      </w:r>
      <w:proofErr w:type="gramStart"/>
      <w:r w:rsidRPr="000B079A">
        <w:rPr>
          <w:b/>
          <w:bCs/>
          <w:sz w:val="24"/>
          <w:szCs w:val="24"/>
        </w:rPr>
        <w:t>финансово-хозяйственной</w:t>
      </w:r>
      <w:proofErr w:type="gramEnd"/>
    </w:p>
    <w:p w:rsidR="00E031FF" w:rsidRPr="000B079A" w:rsidRDefault="00E031FF" w:rsidP="000B079A">
      <w:pPr>
        <w:pStyle w:val="a8"/>
        <w:jc w:val="center"/>
        <w:rPr>
          <w:b/>
          <w:bCs/>
          <w:sz w:val="24"/>
          <w:szCs w:val="24"/>
        </w:rPr>
      </w:pPr>
      <w:r w:rsidRPr="000B079A">
        <w:rPr>
          <w:b/>
          <w:bCs/>
          <w:sz w:val="24"/>
          <w:szCs w:val="24"/>
        </w:rPr>
        <w:t xml:space="preserve">деятельности муниципального </w:t>
      </w:r>
      <w:r w:rsidR="000B079A" w:rsidRPr="000B079A">
        <w:rPr>
          <w:b/>
          <w:bCs/>
          <w:sz w:val="24"/>
          <w:szCs w:val="24"/>
        </w:rPr>
        <w:t xml:space="preserve">бюджетного </w:t>
      </w:r>
      <w:r w:rsidRPr="000B079A">
        <w:rPr>
          <w:b/>
          <w:bCs/>
          <w:sz w:val="24"/>
          <w:szCs w:val="24"/>
        </w:rPr>
        <w:t>учреждения</w:t>
      </w:r>
    </w:p>
    <w:p w:rsidR="00E031FF" w:rsidRPr="000B079A" w:rsidRDefault="00E031FF" w:rsidP="000B079A">
      <w:pPr>
        <w:pStyle w:val="a8"/>
        <w:jc w:val="both"/>
        <w:rPr>
          <w:bCs/>
          <w:sz w:val="24"/>
          <w:szCs w:val="24"/>
        </w:rPr>
      </w:pPr>
    </w:p>
    <w:p w:rsidR="00E031FF" w:rsidRPr="002F40F7" w:rsidRDefault="00E031FF" w:rsidP="000B079A">
      <w:pPr>
        <w:pStyle w:val="a8"/>
        <w:jc w:val="center"/>
        <w:rPr>
          <w:b/>
          <w:bCs/>
          <w:color w:val="4C4C4C"/>
          <w:sz w:val="24"/>
          <w:szCs w:val="24"/>
        </w:rPr>
      </w:pPr>
      <w:r w:rsidRPr="002F40F7">
        <w:rPr>
          <w:b/>
          <w:bCs/>
          <w:color w:val="4C4C4C"/>
          <w:sz w:val="24"/>
          <w:szCs w:val="24"/>
        </w:rPr>
        <w:t>1. Общие положения</w:t>
      </w:r>
    </w:p>
    <w:p w:rsidR="00E031FF" w:rsidRPr="000B079A" w:rsidRDefault="00E031FF" w:rsidP="000B079A">
      <w:pPr>
        <w:pStyle w:val="a8"/>
        <w:jc w:val="both"/>
        <w:rPr>
          <w:sz w:val="24"/>
          <w:szCs w:val="24"/>
        </w:rPr>
      </w:pPr>
      <w:r w:rsidRPr="000B079A">
        <w:rPr>
          <w:sz w:val="24"/>
          <w:szCs w:val="24"/>
        </w:rPr>
        <w:br/>
      </w:r>
      <w:r w:rsidR="002F40F7">
        <w:rPr>
          <w:sz w:val="24"/>
          <w:szCs w:val="24"/>
        </w:rPr>
        <w:t xml:space="preserve">        </w:t>
      </w:r>
      <w:r w:rsidRPr="000B079A">
        <w:rPr>
          <w:sz w:val="24"/>
          <w:szCs w:val="24"/>
        </w:rPr>
        <w:t xml:space="preserve">1.1. </w:t>
      </w:r>
      <w:proofErr w:type="gramStart"/>
      <w:r w:rsidRPr="000B079A">
        <w:rPr>
          <w:sz w:val="24"/>
          <w:szCs w:val="24"/>
        </w:rPr>
        <w:t>Настоящий Порядок составления и утверждения плана финансово-хозяйственной деятельности муниципального учреждения (далее - Порядок) разработан в соответствии с подпунктом 6 пункта 3.3 статьи 32 </w:t>
      </w:r>
      <w:hyperlink r:id="rId5" w:history="1">
        <w:r w:rsidRPr="002F40F7">
          <w:rPr>
            <w:rStyle w:val="a6"/>
            <w:color w:val="auto"/>
            <w:sz w:val="24"/>
            <w:szCs w:val="24"/>
            <w:u w:val="none"/>
          </w:rPr>
          <w:t>Федерального закона от 12 января 1996 года N 7-ФЗ "О некоммерческих организациях"</w:t>
        </w:r>
      </w:hyperlink>
      <w:r w:rsidRPr="002F40F7">
        <w:rPr>
          <w:sz w:val="24"/>
          <w:szCs w:val="24"/>
        </w:rPr>
        <w:t>, </w:t>
      </w:r>
      <w:hyperlink r:id="rId6" w:history="1">
        <w:r w:rsidRPr="002F40F7">
          <w:rPr>
            <w:rStyle w:val="a6"/>
            <w:color w:val="auto"/>
            <w:sz w:val="24"/>
            <w:szCs w:val="24"/>
            <w:u w:val="none"/>
          </w:rPr>
          <w:t>приказом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w:t>
        </w:r>
      </w:hyperlink>
      <w:r w:rsidRPr="002F40F7">
        <w:rPr>
          <w:sz w:val="24"/>
          <w:szCs w:val="24"/>
        </w:rPr>
        <w:t> </w:t>
      </w:r>
      <w:r w:rsidRPr="000B079A">
        <w:rPr>
          <w:sz w:val="24"/>
          <w:szCs w:val="24"/>
        </w:rPr>
        <w:t>и распространяется на муниципальные бюджетные</w:t>
      </w:r>
      <w:proofErr w:type="gramEnd"/>
      <w:r w:rsidRPr="000B079A">
        <w:rPr>
          <w:sz w:val="24"/>
          <w:szCs w:val="24"/>
        </w:rPr>
        <w:t xml:space="preserve"> </w:t>
      </w:r>
      <w:r w:rsidR="002F40F7">
        <w:rPr>
          <w:sz w:val="24"/>
          <w:szCs w:val="24"/>
        </w:rPr>
        <w:t xml:space="preserve"> </w:t>
      </w:r>
      <w:r w:rsidRPr="000B079A">
        <w:rPr>
          <w:sz w:val="24"/>
          <w:szCs w:val="24"/>
        </w:rPr>
        <w:t xml:space="preserve"> учреждения (далее - учреждения).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1.2. План финансово-хозяйственной деятельности муниципального </w:t>
      </w:r>
      <w:r>
        <w:rPr>
          <w:sz w:val="24"/>
          <w:szCs w:val="24"/>
        </w:rPr>
        <w:t xml:space="preserve">бюджетного </w:t>
      </w:r>
      <w:r w:rsidR="00E031FF" w:rsidRPr="000B079A">
        <w:rPr>
          <w:sz w:val="24"/>
          <w:szCs w:val="24"/>
        </w:rPr>
        <w:t xml:space="preserve">учреждения (далее - План) составляется на очередной финансовый год и плановый период и действует в течение срока действия решения о бюджете </w:t>
      </w:r>
      <w:r w:rsidR="00E12090">
        <w:rPr>
          <w:sz w:val="24"/>
          <w:szCs w:val="24"/>
        </w:rPr>
        <w:t>Соболевского</w:t>
      </w:r>
      <w:r>
        <w:rPr>
          <w:sz w:val="24"/>
          <w:szCs w:val="24"/>
        </w:rPr>
        <w:t xml:space="preserve"> сельского поселения</w:t>
      </w:r>
      <w:r w:rsidR="00E031FF" w:rsidRPr="000B079A">
        <w:rPr>
          <w:sz w:val="24"/>
          <w:szCs w:val="24"/>
        </w:rPr>
        <w:t>.</w:t>
      </w:r>
    </w:p>
    <w:p w:rsidR="00E031FF" w:rsidRPr="000B079A" w:rsidRDefault="00E031FF" w:rsidP="002F40F7">
      <w:pPr>
        <w:pStyle w:val="a8"/>
        <w:ind w:firstLine="708"/>
        <w:jc w:val="both"/>
        <w:rPr>
          <w:sz w:val="24"/>
          <w:szCs w:val="24"/>
        </w:rPr>
      </w:pPr>
      <w:r w:rsidRPr="000B079A">
        <w:rPr>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подраздела, показатели Плана утверждаются на период, превышающий указанный срок.</w:t>
      </w:r>
    </w:p>
    <w:p w:rsidR="00E031FF" w:rsidRDefault="00E031FF" w:rsidP="002F40F7">
      <w:pPr>
        <w:pStyle w:val="a8"/>
        <w:ind w:firstLine="708"/>
        <w:jc w:val="both"/>
        <w:rPr>
          <w:sz w:val="24"/>
          <w:szCs w:val="24"/>
        </w:rPr>
      </w:pPr>
      <w:r w:rsidRPr="000B079A">
        <w:rPr>
          <w:sz w:val="24"/>
          <w:szCs w:val="24"/>
        </w:rPr>
        <w:t>1.3.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2F40F7" w:rsidRPr="000B079A" w:rsidRDefault="002F40F7" w:rsidP="002F40F7">
      <w:pPr>
        <w:pStyle w:val="a8"/>
        <w:ind w:firstLine="708"/>
        <w:jc w:val="both"/>
        <w:rPr>
          <w:sz w:val="24"/>
          <w:szCs w:val="24"/>
        </w:rPr>
      </w:pPr>
    </w:p>
    <w:p w:rsidR="00E031FF" w:rsidRPr="002F40F7" w:rsidRDefault="00E031FF" w:rsidP="002F40F7">
      <w:pPr>
        <w:pStyle w:val="a8"/>
        <w:jc w:val="center"/>
        <w:rPr>
          <w:b/>
          <w:bCs/>
          <w:color w:val="4C4C4C"/>
          <w:sz w:val="24"/>
          <w:szCs w:val="24"/>
        </w:rPr>
      </w:pPr>
      <w:r w:rsidRPr="002F40F7">
        <w:rPr>
          <w:b/>
          <w:bCs/>
          <w:color w:val="4C4C4C"/>
          <w:sz w:val="24"/>
          <w:szCs w:val="24"/>
        </w:rPr>
        <w:t>2. Порядок составления Плана</w:t>
      </w:r>
    </w:p>
    <w:p w:rsidR="00E031FF" w:rsidRPr="000B079A" w:rsidRDefault="00E031FF" w:rsidP="000B079A">
      <w:pPr>
        <w:pStyle w:val="a8"/>
        <w:jc w:val="both"/>
        <w:rPr>
          <w:sz w:val="24"/>
          <w:szCs w:val="24"/>
        </w:rPr>
      </w:pPr>
      <w:r w:rsidRPr="000B079A">
        <w:rPr>
          <w:sz w:val="24"/>
          <w:szCs w:val="24"/>
        </w:rPr>
        <w:br/>
      </w:r>
      <w:r w:rsidR="002F40F7">
        <w:rPr>
          <w:sz w:val="24"/>
          <w:szCs w:val="24"/>
        </w:rPr>
        <w:t xml:space="preserve">           </w:t>
      </w:r>
      <w:r w:rsidRPr="000B079A">
        <w:rPr>
          <w:sz w:val="24"/>
          <w:szCs w:val="24"/>
        </w:rPr>
        <w:t>2.1. План составляется учреждением после утверждения в устано</w:t>
      </w:r>
      <w:r w:rsidR="00E12090">
        <w:rPr>
          <w:sz w:val="24"/>
          <w:szCs w:val="24"/>
        </w:rPr>
        <w:t>вленном порядке решения Совета Соболевского</w:t>
      </w:r>
      <w:r w:rsidRPr="000B079A">
        <w:rPr>
          <w:sz w:val="24"/>
          <w:szCs w:val="24"/>
        </w:rPr>
        <w:t xml:space="preserve"> сельского поселения о бюджете на очередной финансовый год и плановый период в рублях с точностью до двух знаков после запятой по форме согласно приложению N 1 к настоящему Порядку.</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2.2. При составлении Плана (внесении изменений в него) устанавливается (уточняется) плановый объем поступлений и выплат денежных средств.</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2.3. План составляется на основании обоснований (расчетов) плановых показателей поступлений и выплат, </w:t>
      </w:r>
      <w:proofErr w:type="gramStart"/>
      <w:r w:rsidR="00E031FF" w:rsidRPr="000B079A">
        <w:rPr>
          <w:sz w:val="24"/>
          <w:szCs w:val="24"/>
        </w:rPr>
        <w:t>требования</w:t>
      </w:r>
      <w:proofErr w:type="gramEnd"/>
      <w:r w:rsidR="00E031FF" w:rsidRPr="000B079A">
        <w:rPr>
          <w:sz w:val="24"/>
          <w:szCs w:val="24"/>
        </w:rPr>
        <w:t xml:space="preserve"> к формированию которых установлены в разделе 3 настоящего Порядка.</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2.4. Учреждение составляет План с учетом:</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2.4.1. Планируемых объемов поступлений:</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субсидий на финансовое обеспечение выполнения муниципального задания;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w:t>
      </w:r>
      <w:r w:rsidR="00E031FF" w:rsidRPr="000B079A">
        <w:rPr>
          <w:sz w:val="24"/>
          <w:szCs w:val="24"/>
        </w:rPr>
        <w:lastRenderedPageBreak/>
        <w:t>имущества в муниципальную собственность (далее - субсидия на осуществление капитальных вложений);</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грантов, в том числе в форме субсидий, предоставляемых из бюджетов бюджетной системы Российской Федерации (далее - грант);</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доходов от иной приносящей доход деятельности, предусмотренной уставом учреждения;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публичных обязательств перед физическими лицами в денежной форме, полномочия по исполнению которых в установленном порядке переданы учреждению.</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2.4.2. Планируемых объемов выплат, связанных с осуществлением деятельности, предусмотренной уставом учреждения.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2.5. </w:t>
      </w:r>
      <w:proofErr w:type="gramStart"/>
      <w:r w:rsidR="00E031FF" w:rsidRPr="000B079A">
        <w:rPr>
          <w:sz w:val="24"/>
          <w:szCs w:val="24"/>
        </w:rPr>
        <w:t xml:space="preserve">Орган, осуществляющий функции и полномочия учредителя в части формирования муниципального задания и его финансового обеспечения (далее - учредитель), направляет учреждению информацию о предусмотренных к предоставлению из бюджета </w:t>
      </w:r>
      <w:r w:rsidR="00E12090">
        <w:rPr>
          <w:sz w:val="24"/>
          <w:szCs w:val="24"/>
        </w:rPr>
        <w:t>Соболевского</w:t>
      </w:r>
      <w:r w:rsidR="00E031FF" w:rsidRPr="000B079A">
        <w:rPr>
          <w:sz w:val="24"/>
          <w:szCs w:val="24"/>
        </w:rPr>
        <w:t xml:space="preserve"> сельского поселения объемах субсидий.</w:t>
      </w:r>
      <w:proofErr w:type="gramEnd"/>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планируемых поступлений:</w:t>
      </w:r>
    </w:p>
    <w:p w:rsidR="00E031FF" w:rsidRPr="000B079A" w:rsidRDefault="002F40F7" w:rsidP="000B079A">
      <w:pPr>
        <w:pStyle w:val="a8"/>
        <w:jc w:val="both"/>
        <w:rPr>
          <w:sz w:val="24"/>
          <w:szCs w:val="24"/>
        </w:rPr>
      </w:pPr>
      <w:r>
        <w:rPr>
          <w:sz w:val="24"/>
          <w:szCs w:val="24"/>
        </w:rPr>
        <w:t>-</w:t>
      </w:r>
      <w:r w:rsidR="00E031FF" w:rsidRPr="000B079A">
        <w:rPr>
          <w:sz w:val="24"/>
          <w:szCs w:val="24"/>
        </w:rPr>
        <w:t xml:space="preserve">от доходов - по коду аналитической </w:t>
      </w:r>
      <w:proofErr w:type="gramStart"/>
      <w:r w:rsidR="00E031FF" w:rsidRPr="000B079A">
        <w:rPr>
          <w:sz w:val="24"/>
          <w:szCs w:val="24"/>
        </w:rPr>
        <w:t>группы подвида доходов бюджетов классификации доходов бюджетов</w:t>
      </w:r>
      <w:proofErr w:type="gramEnd"/>
      <w:r w:rsidR="00E031FF" w:rsidRPr="000B079A">
        <w:rPr>
          <w:sz w:val="24"/>
          <w:szCs w:val="24"/>
        </w:rPr>
        <w:t>;</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от возврата дебиторской задолженности прошлых лет - по коду аналитической </w:t>
      </w:r>
      <w:proofErr w:type="gramStart"/>
      <w:r w:rsidR="00E031FF" w:rsidRPr="000B079A">
        <w:rPr>
          <w:sz w:val="24"/>
          <w:szCs w:val="24"/>
        </w:rPr>
        <w:t>группы вида источников финансирования дефицитов бюджетов классификации источников финансирования дефицитов</w:t>
      </w:r>
      <w:proofErr w:type="gramEnd"/>
      <w:r w:rsidR="00E031FF" w:rsidRPr="000B079A">
        <w:rPr>
          <w:sz w:val="24"/>
          <w:szCs w:val="24"/>
        </w:rPr>
        <w:t xml:space="preserve"> бюджетов; планируемых выплат:</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по расходам - по кодам </w:t>
      </w:r>
      <w:proofErr w:type="gramStart"/>
      <w:r w:rsidR="00E031FF" w:rsidRPr="000B079A">
        <w:rPr>
          <w:sz w:val="24"/>
          <w:szCs w:val="24"/>
        </w:rPr>
        <w:t>видов расходов классификации расходов бюджетов</w:t>
      </w:r>
      <w:proofErr w:type="gramEnd"/>
      <w:r w:rsidR="00E031FF" w:rsidRPr="000B079A">
        <w:rPr>
          <w:sz w:val="24"/>
          <w:szCs w:val="24"/>
        </w:rPr>
        <w:t>;</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по возврату в бюджет остатков субсидий прошлых лет - по коду аналитической </w:t>
      </w:r>
      <w:proofErr w:type="gramStart"/>
      <w:r w:rsidR="00E031FF" w:rsidRPr="000B079A">
        <w:rPr>
          <w:sz w:val="24"/>
          <w:szCs w:val="24"/>
        </w:rPr>
        <w:t>группы вида источников финансирования дефицитов бюджетов классификации источников финансирования дефицитов бюджетов</w:t>
      </w:r>
      <w:proofErr w:type="gramEnd"/>
      <w:r w:rsidR="00E031FF" w:rsidRPr="000B079A">
        <w:rPr>
          <w:sz w:val="24"/>
          <w:szCs w:val="24"/>
        </w:rPr>
        <w:t>;</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 xml:space="preserve">по уплате налогов, объектом налогообложения которых являются доходы (прибыль) учреждения, - по коду аналитической </w:t>
      </w:r>
      <w:proofErr w:type="gramStart"/>
      <w:r w:rsidR="00E031FF" w:rsidRPr="000B079A">
        <w:rPr>
          <w:color w:val="2D2D2D"/>
          <w:sz w:val="24"/>
          <w:szCs w:val="24"/>
        </w:rPr>
        <w:t>группы подвида доходов бюджетов классификации доходов бюджетов</w:t>
      </w:r>
      <w:proofErr w:type="gramEnd"/>
      <w:r w:rsidR="00E031FF" w:rsidRPr="000B079A">
        <w:rPr>
          <w:color w:val="2D2D2D"/>
          <w:sz w:val="24"/>
          <w:szCs w:val="24"/>
        </w:rPr>
        <w:t>;</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по расходам, осуществляемым в рамках региональных проектов, направленных на достижение соответствующих результатов реализации федеральных проектов, коды целевых статей бюджетной классификации расходов отражаются в соответствии с предусмотренными учреждению субсидиями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2.7.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кодам дополнительной классификации.</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 xml:space="preserve">2.8. Изменение показателей Плана в течение текущего финансового года должно осуществляться в связи </w:t>
      </w:r>
      <w:proofErr w:type="gramStart"/>
      <w:r w:rsidR="00E031FF" w:rsidRPr="000B079A">
        <w:rPr>
          <w:color w:val="2D2D2D"/>
          <w:sz w:val="24"/>
          <w:szCs w:val="24"/>
        </w:rPr>
        <w:t>с</w:t>
      </w:r>
      <w:proofErr w:type="gramEnd"/>
      <w:r w:rsidR="00E031FF" w:rsidRPr="000B079A">
        <w:rPr>
          <w:color w:val="2D2D2D"/>
          <w:sz w:val="24"/>
          <w:szCs w:val="24"/>
        </w:rPr>
        <w:t>:</w:t>
      </w:r>
    </w:p>
    <w:p w:rsidR="00E031FF" w:rsidRPr="000B079A" w:rsidRDefault="00E031FF" w:rsidP="002F40F7">
      <w:pPr>
        <w:pStyle w:val="a8"/>
        <w:ind w:firstLine="708"/>
        <w:jc w:val="both"/>
        <w:rPr>
          <w:color w:val="2D2D2D"/>
          <w:sz w:val="24"/>
          <w:szCs w:val="24"/>
        </w:rPr>
      </w:pPr>
      <w:r w:rsidRPr="000B079A">
        <w:rPr>
          <w:color w:val="2D2D2D"/>
          <w:sz w:val="24"/>
          <w:szCs w:val="24"/>
        </w:rPr>
        <w:t>2.8.1.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 xml:space="preserve">2.8.2. Изменением объемов планируемых поступлений, а также объемов и (или) направлений выплат, в том числе в связи </w:t>
      </w:r>
      <w:proofErr w:type="gramStart"/>
      <w:r w:rsidR="00E031FF" w:rsidRPr="000B079A">
        <w:rPr>
          <w:color w:val="2D2D2D"/>
          <w:sz w:val="24"/>
          <w:szCs w:val="24"/>
        </w:rPr>
        <w:t>с</w:t>
      </w:r>
      <w:proofErr w:type="gramEnd"/>
      <w:r w:rsidR="00E031FF" w:rsidRPr="000B079A">
        <w:rPr>
          <w:color w:val="2D2D2D"/>
          <w:sz w:val="24"/>
          <w:szCs w:val="24"/>
        </w:rPr>
        <w:t>:</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031FF" w:rsidRPr="000B079A" w:rsidRDefault="002F40F7" w:rsidP="000B079A">
      <w:pPr>
        <w:pStyle w:val="a8"/>
        <w:jc w:val="both"/>
        <w:rPr>
          <w:sz w:val="24"/>
          <w:szCs w:val="24"/>
        </w:rPr>
      </w:pPr>
      <w:r>
        <w:rPr>
          <w:sz w:val="24"/>
          <w:szCs w:val="24"/>
        </w:rPr>
        <w:lastRenderedPageBreak/>
        <w:t xml:space="preserve">-  </w:t>
      </w:r>
      <w:r w:rsidR="00E031FF" w:rsidRPr="000B079A">
        <w:rPr>
          <w:sz w:val="24"/>
          <w:szCs w:val="24"/>
        </w:rPr>
        <w:t>изменением объема услуг (работ), предоставляемых за плату;</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изменением объемов безвозмездных поступлений от юридических и физических лиц;</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поступлением средств дебиторской задолженности прошлых лет, не включенных в показатели Плана при его составлении;</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увеличением выплат по неисполненным обязательствам прошлых лет, не включенных в показатели Плана при его составлении.</w:t>
      </w:r>
    </w:p>
    <w:p w:rsidR="00E031FF" w:rsidRPr="000B079A" w:rsidRDefault="00E031FF" w:rsidP="002F40F7">
      <w:pPr>
        <w:pStyle w:val="a8"/>
        <w:ind w:firstLine="708"/>
        <w:jc w:val="both"/>
        <w:rPr>
          <w:sz w:val="24"/>
          <w:szCs w:val="24"/>
        </w:rPr>
      </w:pPr>
      <w:r w:rsidRPr="000B079A">
        <w:rPr>
          <w:sz w:val="24"/>
          <w:szCs w:val="24"/>
        </w:rPr>
        <w:t>2.8.3. Проведением реорганизации учреждения.</w:t>
      </w:r>
    </w:p>
    <w:p w:rsidR="00E031FF" w:rsidRPr="000B079A" w:rsidRDefault="002F40F7" w:rsidP="002F40F7">
      <w:pPr>
        <w:pStyle w:val="a8"/>
        <w:jc w:val="both"/>
        <w:rPr>
          <w:sz w:val="24"/>
          <w:szCs w:val="24"/>
        </w:rPr>
      </w:pPr>
      <w:r>
        <w:rPr>
          <w:sz w:val="24"/>
          <w:szCs w:val="24"/>
        </w:rPr>
        <w:t xml:space="preserve">            </w:t>
      </w:r>
      <w:r w:rsidR="00E031FF" w:rsidRPr="000B079A">
        <w:rPr>
          <w:sz w:val="24"/>
          <w:szCs w:val="24"/>
        </w:rPr>
        <w:t>2.9.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031FF" w:rsidRPr="00F335C3" w:rsidRDefault="002F40F7" w:rsidP="000B079A">
      <w:pPr>
        <w:pStyle w:val="a8"/>
        <w:jc w:val="both"/>
        <w:rPr>
          <w:sz w:val="24"/>
          <w:szCs w:val="24"/>
        </w:rPr>
      </w:pPr>
      <w:r>
        <w:rPr>
          <w:sz w:val="24"/>
          <w:szCs w:val="24"/>
        </w:rPr>
        <w:t xml:space="preserve">            </w:t>
      </w:r>
      <w:r w:rsidR="00E031FF" w:rsidRPr="000B079A">
        <w:rPr>
          <w:sz w:val="24"/>
          <w:szCs w:val="24"/>
        </w:rPr>
        <w:t>2.10. Внесение изменений в показатели Плана по поступлениям и (или) выплатам должно формироваться путем внесения изменений в соответствующие</w:t>
      </w:r>
      <w:r w:rsidR="00E031FF" w:rsidRPr="00F335C3">
        <w:rPr>
          <w:sz w:val="24"/>
          <w:szCs w:val="24"/>
        </w:rPr>
        <w:t xml:space="preserve"> обоснования (расчеты) плановых показателей поступлений и выплат, сформированные при составлении Плана, за исключением случаев, предусмотренных подразделом 2.11 настоящего Порядка.</w:t>
      </w:r>
    </w:p>
    <w:p w:rsidR="00E031FF" w:rsidRPr="00F335C3" w:rsidRDefault="002F40F7" w:rsidP="00E031FF">
      <w:pPr>
        <w:pStyle w:val="a8"/>
        <w:jc w:val="both"/>
        <w:rPr>
          <w:sz w:val="24"/>
          <w:szCs w:val="24"/>
        </w:rPr>
      </w:pPr>
      <w:r>
        <w:rPr>
          <w:sz w:val="24"/>
          <w:szCs w:val="24"/>
        </w:rPr>
        <w:t xml:space="preserve">           </w:t>
      </w:r>
      <w:r w:rsidR="00E031FF" w:rsidRPr="00F335C3">
        <w:rPr>
          <w:sz w:val="24"/>
          <w:szCs w:val="24"/>
        </w:rPr>
        <w:t>2.11. Учреждение по согласованию с учредителем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при поступлении в текущем финансовом году:</w:t>
      </w:r>
    </w:p>
    <w:p w:rsidR="00E031FF" w:rsidRPr="00F335C3" w:rsidRDefault="005D7783" w:rsidP="005D7783">
      <w:pPr>
        <w:pStyle w:val="a8"/>
        <w:ind w:firstLine="708"/>
        <w:jc w:val="both"/>
        <w:rPr>
          <w:sz w:val="24"/>
          <w:szCs w:val="24"/>
        </w:rPr>
      </w:pPr>
      <w:r>
        <w:rPr>
          <w:sz w:val="24"/>
          <w:szCs w:val="24"/>
        </w:rPr>
        <w:t>-с</w:t>
      </w:r>
      <w:r w:rsidR="00E031FF" w:rsidRPr="00F335C3">
        <w:rPr>
          <w:sz w:val="24"/>
          <w:szCs w:val="24"/>
        </w:rPr>
        <w:t>умм возврата дебиторской задолженности прошлых лет;</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сумм, поступивших в возмещение ущерба, недостач, выявленных в текущем финансовом году;</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сумм, поступивших по решению суда или на основании исполнительных документов;</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при необходимости осуществления выплат;</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 xml:space="preserve">по возврату в бюджет </w:t>
      </w:r>
      <w:r w:rsidR="00E12090">
        <w:rPr>
          <w:sz w:val="24"/>
          <w:szCs w:val="24"/>
        </w:rPr>
        <w:t>Соболевского</w:t>
      </w:r>
      <w:r>
        <w:rPr>
          <w:sz w:val="24"/>
          <w:szCs w:val="24"/>
        </w:rPr>
        <w:t xml:space="preserve"> сельского поселения</w:t>
      </w:r>
      <w:r w:rsidR="00E031FF" w:rsidRPr="00F335C3">
        <w:rPr>
          <w:sz w:val="24"/>
          <w:szCs w:val="24"/>
        </w:rPr>
        <w:t xml:space="preserve"> субсидий, полученных в прошлых отчетных периодах;</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возмещению ущерба;</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решению суда, на основании исполнительных документов;</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уплате штрафов, в том числе административных.</w:t>
      </w:r>
    </w:p>
    <w:p w:rsidR="00E031FF" w:rsidRPr="00F335C3" w:rsidRDefault="00E031FF" w:rsidP="005D7783">
      <w:pPr>
        <w:pStyle w:val="a8"/>
        <w:ind w:left="708"/>
        <w:jc w:val="both"/>
        <w:rPr>
          <w:sz w:val="24"/>
          <w:szCs w:val="24"/>
        </w:rPr>
      </w:pPr>
      <w:r w:rsidRPr="00F335C3">
        <w:rPr>
          <w:sz w:val="24"/>
          <w:szCs w:val="24"/>
        </w:rPr>
        <w:br/>
        <w:t>2.12. При внесении изменений в показатели Плана при реорганизации учреждения:</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031FF" w:rsidRDefault="005D7783" w:rsidP="005D7783">
      <w:pPr>
        <w:pStyle w:val="a8"/>
        <w:ind w:firstLine="708"/>
        <w:jc w:val="both"/>
        <w:rPr>
          <w:sz w:val="24"/>
          <w:szCs w:val="24"/>
        </w:rPr>
      </w:pPr>
      <w:r>
        <w:rPr>
          <w:sz w:val="24"/>
          <w:szCs w:val="24"/>
        </w:rPr>
        <w:t>-</w:t>
      </w:r>
      <w:r w:rsidR="00E031FF" w:rsidRPr="00F335C3">
        <w:rPr>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00E031FF" w:rsidRPr="00F335C3">
        <w:rPr>
          <w:sz w:val="24"/>
          <w:szCs w:val="24"/>
        </w:rPr>
        <w:t>а(</w:t>
      </w:r>
      <w:proofErr w:type="spellStart"/>
      <w:proofErr w:type="gramEnd"/>
      <w:r w:rsidR="00E031FF" w:rsidRPr="00F335C3">
        <w:rPr>
          <w:sz w:val="24"/>
          <w:szCs w:val="24"/>
        </w:rPr>
        <w:t>ов</w:t>
      </w:r>
      <w:proofErr w:type="spellEnd"/>
      <w:r w:rsidR="00E031FF" w:rsidRPr="00F335C3">
        <w:rPr>
          <w:sz w:val="24"/>
          <w:szCs w:val="24"/>
        </w:rPr>
        <w:t>) учреждения(</w:t>
      </w:r>
      <w:proofErr w:type="spellStart"/>
      <w:r w:rsidR="00E031FF" w:rsidRPr="00F335C3">
        <w:rPr>
          <w:sz w:val="24"/>
          <w:szCs w:val="24"/>
        </w:rPr>
        <w:t>ий</w:t>
      </w:r>
      <w:proofErr w:type="spellEnd"/>
      <w:r w:rsidR="00E031FF" w:rsidRPr="00F335C3">
        <w:rPr>
          <w:sz w:val="24"/>
          <w:szCs w:val="24"/>
        </w:rPr>
        <w:t>) до начала реорганизации.</w:t>
      </w:r>
    </w:p>
    <w:p w:rsidR="005D7783" w:rsidRPr="00F335C3" w:rsidRDefault="005D7783" w:rsidP="005D7783">
      <w:pPr>
        <w:pStyle w:val="a8"/>
        <w:ind w:firstLine="708"/>
        <w:jc w:val="both"/>
        <w:rPr>
          <w:sz w:val="24"/>
          <w:szCs w:val="24"/>
        </w:rPr>
      </w:pPr>
    </w:p>
    <w:p w:rsidR="005D7783" w:rsidRDefault="005D7783" w:rsidP="00E031FF">
      <w:pPr>
        <w:pStyle w:val="a8"/>
        <w:jc w:val="center"/>
        <w:rPr>
          <w:b/>
          <w:bCs/>
          <w:color w:val="4C4C4C"/>
          <w:sz w:val="24"/>
          <w:szCs w:val="24"/>
        </w:rPr>
      </w:pPr>
    </w:p>
    <w:p w:rsidR="005D7783" w:rsidRDefault="00E031FF" w:rsidP="00E031FF">
      <w:pPr>
        <w:pStyle w:val="a8"/>
        <w:jc w:val="center"/>
        <w:rPr>
          <w:b/>
          <w:bCs/>
          <w:color w:val="4C4C4C"/>
          <w:sz w:val="24"/>
          <w:szCs w:val="24"/>
        </w:rPr>
      </w:pPr>
      <w:r w:rsidRPr="00F335C3">
        <w:rPr>
          <w:b/>
          <w:bCs/>
          <w:color w:val="4C4C4C"/>
          <w:sz w:val="24"/>
          <w:szCs w:val="24"/>
        </w:rPr>
        <w:t xml:space="preserve">3. Формирование обоснований (расчетов) плановых </w:t>
      </w:r>
    </w:p>
    <w:p w:rsidR="00E031FF" w:rsidRPr="00F335C3" w:rsidRDefault="005D7783" w:rsidP="00E031FF">
      <w:pPr>
        <w:pStyle w:val="a8"/>
        <w:jc w:val="center"/>
        <w:rPr>
          <w:b/>
          <w:bCs/>
          <w:color w:val="4C4C4C"/>
          <w:sz w:val="24"/>
          <w:szCs w:val="24"/>
        </w:rPr>
      </w:pPr>
      <w:r>
        <w:rPr>
          <w:b/>
          <w:bCs/>
          <w:color w:val="4C4C4C"/>
          <w:sz w:val="24"/>
          <w:szCs w:val="24"/>
        </w:rPr>
        <w:t>п</w:t>
      </w:r>
      <w:r w:rsidR="00E031FF" w:rsidRPr="00F335C3">
        <w:rPr>
          <w:b/>
          <w:bCs/>
          <w:color w:val="4C4C4C"/>
          <w:sz w:val="24"/>
          <w:szCs w:val="24"/>
        </w:rPr>
        <w:t>оказателей</w:t>
      </w:r>
      <w:r>
        <w:rPr>
          <w:b/>
          <w:bCs/>
          <w:color w:val="4C4C4C"/>
          <w:sz w:val="24"/>
          <w:szCs w:val="24"/>
        </w:rPr>
        <w:t xml:space="preserve"> </w:t>
      </w:r>
      <w:r w:rsidR="00E031FF" w:rsidRPr="00F335C3">
        <w:rPr>
          <w:b/>
          <w:bCs/>
          <w:color w:val="4C4C4C"/>
          <w:sz w:val="24"/>
          <w:szCs w:val="24"/>
        </w:rPr>
        <w:t xml:space="preserve"> поступлений и выплат</w:t>
      </w:r>
    </w:p>
    <w:p w:rsidR="00E031FF" w:rsidRPr="00F335C3" w:rsidRDefault="00E031FF" w:rsidP="00E031FF">
      <w:pPr>
        <w:pStyle w:val="a8"/>
        <w:jc w:val="both"/>
        <w:rPr>
          <w:sz w:val="24"/>
          <w:szCs w:val="24"/>
        </w:rPr>
      </w:pPr>
      <w:r w:rsidRPr="00F335C3">
        <w:rPr>
          <w:sz w:val="24"/>
          <w:szCs w:val="24"/>
        </w:rPr>
        <w:lastRenderedPageBreak/>
        <w:br/>
      </w:r>
      <w:r w:rsidR="005D7783">
        <w:rPr>
          <w:sz w:val="24"/>
          <w:szCs w:val="24"/>
        </w:rPr>
        <w:t xml:space="preserve">           </w:t>
      </w:r>
      <w:r w:rsidRPr="00F335C3">
        <w:rPr>
          <w:sz w:val="24"/>
          <w:szCs w:val="24"/>
        </w:rPr>
        <w:t>3.1.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очередного финансового года предварительных платежей (авансов) по договорам (контрактам, соглашениям).</w:t>
      </w:r>
    </w:p>
    <w:p w:rsidR="00E031FF" w:rsidRPr="00F335C3" w:rsidRDefault="00E031FF" w:rsidP="005D7783">
      <w:pPr>
        <w:pStyle w:val="a8"/>
        <w:ind w:firstLine="708"/>
        <w:jc w:val="both"/>
        <w:rPr>
          <w:sz w:val="24"/>
          <w:szCs w:val="24"/>
        </w:rPr>
      </w:pPr>
      <w:r w:rsidRPr="00F335C3">
        <w:rPr>
          <w:sz w:val="24"/>
          <w:szCs w:val="24"/>
        </w:rPr>
        <w:t xml:space="preserve">Обоснования (расчеты) плановых показателей выплат формируются на основании расчетов соответствующих </w:t>
      </w:r>
      <w:proofErr w:type="gramStart"/>
      <w:r w:rsidRPr="00F335C3">
        <w:rPr>
          <w:sz w:val="24"/>
          <w:szCs w:val="24"/>
        </w:rPr>
        <w:t>расходов</w:t>
      </w:r>
      <w:proofErr w:type="gramEnd"/>
      <w:r w:rsidRPr="00F335C3">
        <w:rPr>
          <w:sz w:val="24"/>
          <w:szCs w:val="24"/>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 по форме согласно приложению N 2 к настоящему Порядку.</w:t>
      </w:r>
    </w:p>
    <w:p w:rsidR="00E031FF" w:rsidRPr="00F335C3" w:rsidRDefault="00E031FF" w:rsidP="005D7783">
      <w:pPr>
        <w:pStyle w:val="a8"/>
        <w:ind w:firstLine="708"/>
        <w:jc w:val="both"/>
        <w:rPr>
          <w:sz w:val="24"/>
          <w:szCs w:val="24"/>
        </w:rPr>
      </w:pPr>
      <w:r w:rsidRPr="00F335C3">
        <w:rPr>
          <w:sz w:val="24"/>
          <w:szCs w:val="24"/>
        </w:rPr>
        <w:t>3.2. Расчеты доходов формируются:</w:t>
      </w:r>
    </w:p>
    <w:p w:rsidR="00E031FF" w:rsidRPr="00F335C3" w:rsidRDefault="005D7783" w:rsidP="005D7783">
      <w:pPr>
        <w:pStyle w:val="a8"/>
        <w:ind w:firstLine="708"/>
        <w:jc w:val="both"/>
        <w:rPr>
          <w:sz w:val="24"/>
          <w:szCs w:val="24"/>
        </w:rPr>
      </w:pPr>
      <w:proofErr w:type="gramStart"/>
      <w:r>
        <w:rPr>
          <w:sz w:val="24"/>
          <w:szCs w:val="24"/>
        </w:rPr>
        <w:t>-</w:t>
      </w:r>
      <w:r w:rsidR="00E031FF" w:rsidRPr="00F335C3">
        <w:rPr>
          <w:sz w:val="24"/>
          <w:szCs w:val="24"/>
        </w:rPr>
        <w:t>по доходам от использования собственности, в том числе по доходам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w:t>
      </w:r>
      <w:proofErr w:type="gramEnd"/>
      <w:r w:rsidR="00E031FF" w:rsidRPr="00F335C3">
        <w:rPr>
          <w:sz w:val="24"/>
          <w:szCs w:val="24"/>
        </w:rPr>
        <w:t xml:space="preserve"> средства индивидуализации;</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в виде безвозмездных денежных поступлений (в том числе грантов, пожертвований);</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в виде целевых субсидий, а также субсидий на осуществление капитальных вложений;</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от операций с активами, в том числе по доходам от реализации неиспользуемого имущества, утиля, невозвратной тары, лома черных и цветных металлов.</w:t>
      </w:r>
    </w:p>
    <w:p w:rsidR="00E031FF" w:rsidRPr="00F335C3" w:rsidRDefault="00E031FF" w:rsidP="005D7783">
      <w:pPr>
        <w:pStyle w:val="a8"/>
        <w:ind w:firstLine="708"/>
        <w:jc w:val="both"/>
        <w:rPr>
          <w:sz w:val="24"/>
          <w:szCs w:val="24"/>
        </w:rPr>
      </w:pPr>
      <w:r w:rsidRPr="00F335C3">
        <w:rPr>
          <w:sz w:val="24"/>
          <w:szCs w:val="24"/>
        </w:rPr>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031FF" w:rsidRPr="00F335C3" w:rsidRDefault="00E031FF" w:rsidP="005D7783">
      <w:pPr>
        <w:pStyle w:val="a8"/>
        <w:ind w:firstLine="708"/>
        <w:jc w:val="both"/>
        <w:rPr>
          <w:sz w:val="24"/>
          <w:szCs w:val="24"/>
        </w:rPr>
      </w:pPr>
      <w:r w:rsidRPr="00F335C3">
        <w:rPr>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w:t>
      </w:r>
      <w:r w:rsidR="005D7783">
        <w:rPr>
          <w:sz w:val="24"/>
          <w:szCs w:val="24"/>
        </w:rPr>
        <w:t>,</w:t>
      </w:r>
      <w:r w:rsidRPr="00F335C3">
        <w:rPr>
          <w:sz w:val="24"/>
          <w:szCs w:val="24"/>
        </w:rPr>
        <w:t xml:space="preserve"> предоставленного в пользование имущества и планируемой стоимости услуг (возмещаемых расходов).</w:t>
      </w:r>
    </w:p>
    <w:p w:rsidR="00E031FF" w:rsidRPr="00F335C3" w:rsidRDefault="00E031FF" w:rsidP="005D7783">
      <w:pPr>
        <w:pStyle w:val="a8"/>
        <w:ind w:firstLine="708"/>
        <w:jc w:val="both"/>
        <w:rPr>
          <w:sz w:val="24"/>
          <w:szCs w:val="24"/>
        </w:rPr>
      </w:pPr>
      <w:r w:rsidRPr="00F335C3">
        <w:rPr>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E031FF" w:rsidRPr="00F335C3" w:rsidRDefault="00E031FF" w:rsidP="005D7783">
      <w:pPr>
        <w:pStyle w:val="a8"/>
        <w:ind w:firstLine="708"/>
        <w:jc w:val="both"/>
        <w:rPr>
          <w:sz w:val="24"/>
          <w:szCs w:val="24"/>
        </w:rPr>
      </w:pPr>
      <w:r w:rsidRPr="00F335C3">
        <w:rPr>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E031FF" w:rsidRPr="00F335C3" w:rsidRDefault="00E031FF" w:rsidP="005D7783">
      <w:pPr>
        <w:pStyle w:val="a8"/>
        <w:ind w:firstLine="708"/>
        <w:jc w:val="both"/>
        <w:rPr>
          <w:sz w:val="24"/>
          <w:szCs w:val="24"/>
        </w:rPr>
      </w:pPr>
      <w:r w:rsidRPr="00F335C3">
        <w:rPr>
          <w:sz w:val="24"/>
          <w:szCs w:val="24"/>
        </w:rPr>
        <w:t>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E031FF" w:rsidRPr="00F335C3" w:rsidRDefault="00E031FF" w:rsidP="005D7783">
      <w:pPr>
        <w:pStyle w:val="a8"/>
        <w:ind w:firstLine="708"/>
        <w:jc w:val="both"/>
        <w:rPr>
          <w:sz w:val="24"/>
          <w:szCs w:val="24"/>
        </w:rPr>
      </w:pPr>
      <w:r w:rsidRPr="00F335C3">
        <w:rPr>
          <w:sz w:val="24"/>
          <w:szCs w:val="24"/>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E031FF" w:rsidRPr="00F335C3" w:rsidRDefault="00E031FF" w:rsidP="005D7783">
      <w:pPr>
        <w:pStyle w:val="a8"/>
        <w:ind w:firstLine="708"/>
        <w:jc w:val="both"/>
        <w:rPr>
          <w:sz w:val="24"/>
          <w:szCs w:val="24"/>
        </w:rPr>
      </w:pPr>
      <w:r w:rsidRPr="00F335C3">
        <w:rPr>
          <w:sz w:val="24"/>
          <w:szCs w:val="24"/>
        </w:rPr>
        <w:lastRenderedPageBreak/>
        <w:t>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031FF" w:rsidRPr="00F335C3" w:rsidRDefault="00E031FF" w:rsidP="005D7783">
      <w:pPr>
        <w:pStyle w:val="a8"/>
        <w:ind w:firstLine="708"/>
        <w:jc w:val="both"/>
        <w:rPr>
          <w:sz w:val="24"/>
          <w:szCs w:val="24"/>
        </w:rPr>
      </w:pPr>
      <w:r w:rsidRPr="00F335C3">
        <w:rPr>
          <w:sz w:val="24"/>
          <w:szCs w:val="24"/>
        </w:rPr>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E031FF" w:rsidRPr="00F335C3" w:rsidRDefault="00E031FF" w:rsidP="005D7783">
      <w:pPr>
        <w:pStyle w:val="a8"/>
        <w:ind w:firstLine="708"/>
        <w:jc w:val="both"/>
        <w:rPr>
          <w:sz w:val="24"/>
          <w:szCs w:val="24"/>
        </w:rPr>
      </w:pPr>
      <w:r w:rsidRPr="00F335C3">
        <w:rPr>
          <w:sz w:val="24"/>
          <w:szCs w:val="24"/>
        </w:rPr>
        <w:t xml:space="preserve">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F335C3">
        <w:rPr>
          <w:sz w:val="24"/>
          <w:szCs w:val="24"/>
        </w:rPr>
        <w:t>ГОСТами</w:t>
      </w:r>
      <w:proofErr w:type="spellEnd"/>
      <w:r w:rsidRPr="00F335C3">
        <w:rPr>
          <w:sz w:val="24"/>
          <w:szCs w:val="24"/>
        </w:rPr>
        <w:t xml:space="preserve">, </w:t>
      </w:r>
      <w:proofErr w:type="spellStart"/>
      <w:r w:rsidRPr="00F335C3">
        <w:rPr>
          <w:sz w:val="24"/>
          <w:szCs w:val="24"/>
        </w:rPr>
        <w:t>СНиПами</w:t>
      </w:r>
      <w:proofErr w:type="spellEnd"/>
      <w:r w:rsidRPr="00F335C3">
        <w:rPr>
          <w:sz w:val="24"/>
          <w:szCs w:val="24"/>
        </w:rPr>
        <w:t xml:space="preserve">, </w:t>
      </w:r>
      <w:proofErr w:type="spellStart"/>
      <w:r w:rsidRPr="00F335C3">
        <w:rPr>
          <w:sz w:val="24"/>
          <w:szCs w:val="24"/>
        </w:rPr>
        <w:t>СанПиНами</w:t>
      </w:r>
      <w:proofErr w:type="spellEnd"/>
      <w:r w:rsidRPr="00F335C3">
        <w:rPr>
          <w:sz w:val="24"/>
          <w:szCs w:val="24"/>
        </w:rPr>
        <w:t>.</w:t>
      </w:r>
    </w:p>
    <w:p w:rsidR="00E031FF" w:rsidRPr="00F335C3" w:rsidRDefault="00E031FF" w:rsidP="005D7783">
      <w:pPr>
        <w:pStyle w:val="a8"/>
        <w:ind w:firstLine="708"/>
        <w:jc w:val="both"/>
        <w:rPr>
          <w:sz w:val="24"/>
          <w:szCs w:val="24"/>
        </w:rPr>
      </w:pPr>
      <w:r w:rsidRPr="00F335C3">
        <w:rPr>
          <w:sz w:val="24"/>
          <w:szCs w:val="24"/>
        </w:rPr>
        <w:t xml:space="preserve">3.8. </w:t>
      </w:r>
      <w:proofErr w:type="gramStart"/>
      <w:r w:rsidRPr="00F335C3">
        <w:rPr>
          <w:sz w:val="24"/>
          <w:szCs w:val="24"/>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F335C3">
        <w:rPr>
          <w:sz w:val="24"/>
          <w:szCs w:val="24"/>
        </w:rPr>
        <w:t xml:space="preserve"> </w:t>
      </w:r>
      <w:proofErr w:type="gramStart"/>
      <w:r w:rsidRPr="00F335C3">
        <w:rPr>
          <w:sz w:val="24"/>
          <w:szCs w:val="24"/>
        </w:rPr>
        <w:t>производстве</w:t>
      </w:r>
      <w:proofErr w:type="gramEnd"/>
      <w:r w:rsidRPr="00F335C3">
        <w:rPr>
          <w:sz w:val="24"/>
          <w:szCs w:val="24"/>
        </w:rPr>
        <w:t xml:space="preserve"> и профессиональных заболеваний, на обязательное медицинское страхование.</w:t>
      </w:r>
    </w:p>
    <w:p w:rsidR="00E031FF" w:rsidRPr="00F335C3" w:rsidRDefault="00E031FF" w:rsidP="005D7783">
      <w:pPr>
        <w:pStyle w:val="a8"/>
        <w:ind w:firstLine="708"/>
        <w:jc w:val="both"/>
        <w:rPr>
          <w:sz w:val="24"/>
          <w:szCs w:val="24"/>
        </w:rPr>
      </w:pPr>
      <w:proofErr w:type="gramStart"/>
      <w:r w:rsidRPr="00F335C3">
        <w:rPr>
          <w:sz w:val="24"/>
          <w:szCs w:val="24"/>
        </w:rPr>
        <w:t>При расчете плановых показателей расходов на оплату труда учитываются штатная численность работников, включая основной персонал, вспомогательный персонал, административно-управленческий персонал, обслуживающий персонал,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w:t>
      </w:r>
      <w:proofErr w:type="gramEnd"/>
      <w:r w:rsidRPr="00F335C3">
        <w:rPr>
          <w:sz w:val="24"/>
          <w:szCs w:val="24"/>
        </w:rPr>
        <w:t xml:space="preserve"> Федерации, локальными нормативными актами учреждения в соответствии с утвержденным штатным расписанием.</w:t>
      </w:r>
    </w:p>
    <w:p w:rsidR="00E031FF" w:rsidRPr="00F335C3" w:rsidRDefault="00E031FF" w:rsidP="005D7783">
      <w:pPr>
        <w:pStyle w:val="a8"/>
        <w:ind w:firstLine="708"/>
        <w:jc w:val="both"/>
        <w:rPr>
          <w:sz w:val="24"/>
          <w:szCs w:val="24"/>
        </w:rPr>
      </w:pPr>
      <w:r w:rsidRPr="00F335C3">
        <w:rPr>
          <w:sz w:val="24"/>
          <w:szCs w:val="24"/>
        </w:rPr>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E031FF" w:rsidRPr="00F335C3" w:rsidRDefault="00E031FF" w:rsidP="005D7783">
      <w:pPr>
        <w:pStyle w:val="a8"/>
        <w:ind w:firstLine="708"/>
        <w:jc w:val="both"/>
        <w:rPr>
          <w:sz w:val="24"/>
          <w:szCs w:val="24"/>
        </w:rPr>
      </w:pPr>
      <w:r w:rsidRPr="00F335C3">
        <w:rPr>
          <w:sz w:val="24"/>
          <w:szCs w:val="24"/>
        </w:rPr>
        <w:t xml:space="preserve">3.10. </w:t>
      </w:r>
      <w:proofErr w:type="gramStart"/>
      <w:r w:rsidRPr="00F335C3">
        <w:rPr>
          <w:sz w:val="24"/>
          <w:szCs w:val="24"/>
        </w:rPr>
        <w:t>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F335C3">
        <w:rPr>
          <w:sz w:val="24"/>
          <w:szCs w:val="24"/>
        </w:rPr>
        <w:t xml:space="preserve"> к памятным датам, профессиональным праздникам, осуществляется с учетом количества планируемых выплат в год и их размера.</w:t>
      </w:r>
    </w:p>
    <w:p w:rsidR="00E031FF" w:rsidRPr="00F335C3" w:rsidRDefault="00E031FF" w:rsidP="005D7783">
      <w:pPr>
        <w:pStyle w:val="a8"/>
        <w:ind w:firstLine="708"/>
        <w:jc w:val="both"/>
        <w:rPr>
          <w:sz w:val="24"/>
          <w:szCs w:val="24"/>
        </w:rPr>
      </w:pPr>
      <w:r w:rsidRPr="00F335C3">
        <w:rPr>
          <w:sz w:val="24"/>
          <w:szCs w:val="24"/>
        </w:rPr>
        <w:t>3.11.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031FF" w:rsidRPr="00F335C3" w:rsidRDefault="00E031FF" w:rsidP="005D7783">
      <w:pPr>
        <w:pStyle w:val="a8"/>
        <w:ind w:firstLine="708"/>
        <w:jc w:val="both"/>
        <w:rPr>
          <w:sz w:val="24"/>
          <w:szCs w:val="24"/>
        </w:rPr>
      </w:pPr>
      <w:r w:rsidRPr="00F335C3">
        <w:rPr>
          <w:sz w:val="24"/>
          <w:szCs w:val="24"/>
        </w:rPr>
        <w:t xml:space="preserve">3.12. Расчет расходов на уплату прочих налогов и сборов, других платежей, являющихся в соответствии с бюджетным законодательством Российской Федерации </w:t>
      </w:r>
      <w:r w:rsidRPr="00F335C3">
        <w:rPr>
          <w:sz w:val="24"/>
          <w:szCs w:val="24"/>
        </w:rPr>
        <w:lastRenderedPageBreak/>
        <w:t>доходами соответствующего бюджета, осуществляется с учетом вида платежа, порядка их расчета, порядка и сроков уплаты по каждому виду платежа.</w:t>
      </w:r>
    </w:p>
    <w:p w:rsidR="00E031FF" w:rsidRPr="00F335C3" w:rsidRDefault="00E031FF" w:rsidP="005D7783">
      <w:pPr>
        <w:pStyle w:val="a8"/>
        <w:ind w:firstLine="708"/>
        <w:jc w:val="both"/>
        <w:rPr>
          <w:sz w:val="24"/>
          <w:szCs w:val="24"/>
        </w:rPr>
      </w:pPr>
      <w:r w:rsidRPr="00F335C3">
        <w:rPr>
          <w:sz w:val="24"/>
          <w:szCs w:val="24"/>
        </w:rPr>
        <w:t>3.13.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031FF" w:rsidRPr="00F335C3" w:rsidRDefault="00E031FF" w:rsidP="005D7783">
      <w:pPr>
        <w:pStyle w:val="a8"/>
        <w:ind w:firstLine="708"/>
        <w:jc w:val="both"/>
        <w:rPr>
          <w:sz w:val="24"/>
          <w:szCs w:val="24"/>
        </w:rPr>
      </w:pPr>
      <w:r w:rsidRPr="00F335C3">
        <w:rPr>
          <w:sz w:val="24"/>
          <w:szCs w:val="24"/>
        </w:rPr>
        <w:t>3.14. Расчет расходов (за исключением расходов на закупку товаров, работ, услуг) осуществляется раздельно по источникам их финансового обеспечения с учетом распределения средств, полученных от оказания платных услуг.</w:t>
      </w:r>
    </w:p>
    <w:p w:rsidR="00E031FF" w:rsidRPr="00F335C3" w:rsidRDefault="00E031FF" w:rsidP="005D7783">
      <w:pPr>
        <w:pStyle w:val="a8"/>
        <w:ind w:firstLine="708"/>
        <w:jc w:val="both"/>
        <w:rPr>
          <w:sz w:val="24"/>
          <w:szCs w:val="24"/>
        </w:rPr>
      </w:pPr>
      <w:r w:rsidRPr="00F335C3">
        <w:rPr>
          <w:sz w:val="24"/>
          <w:szCs w:val="24"/>
        </w:rPr>
        <w:t xml:space="preserve">3.15.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w:t>
      </w:r>
      <w:r w:rsidR="005D7783">
        <w:rPr>
          <w:sz w:val="24"/>
          <w:szCs w:val="24"/>
        </w:rPr>
        <w:t xml:space="preserve"> </w:t>
      </w:r>
      <w:r w:rsidRPr="00F335C3">
        <w:rPr>
          <w:sz w:val="24"/>
          <w:szCs w:val="24"/>
        </w:rPr>
        <w:t xml:space="preserve">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повременную оплату за интернет-услуги или оплату </w:t>
      </w:r>
      <w:proofErr w:type="spellStart"/>
      <w:proofErr w:type="gramStart"/>
      <w:r w:rsidRPr="00F335C3">
        <w:rPr>
          <w:sz w:val="24"/>
          <w:szCs w:val="24"/>
        </w:rPr>
        <w:t>интернет-трафика</w:t>
      </w:r>
      <w:proofErr w:type="spellEnd"/>
      <w:proofErr w:type="gramEnd"/>
      <w:r w:rsidRPr="00F335C3">
        <w:rPr>
          <w:sz w:val="24"/>
          <w:szCs w:val="24"/>
        </w:rPr>
        <w:t>.</w:t>
      </w:r>
    </w:p>
    <w:p w:rsidR="00E031FF" w:rsidRPr="00F335C3" w:rsidRDefault="00E031FF" w:rsidP="005D7783">
      <w:pPr>
        <w:pStyle w:val="a8"/>
        <w:ind w:firstLine="708"/>
        <w:jc w:val="both"/>
        <w:rPr>
          <w:sz w:val="24"/>
          <w:szCs w:val="24"/>
        </w:rPr>
      </w:pPr>
      <w:r w:rsidRPr="00F335C3">
        <w:rPr>
          <w:sz w:val="24"/>
          <w:szCs w:val="24"/>
        </w:rPr>
        <w:t>3.16.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E031FF" w:rsidRPr="00F335C3" w:rsidRDefault="00E031FF" w:rsidP="005D7783">
      <w:pPr>
        <w:pStyle w:val="a8"/>
        <w:ind w:firstLine="708"/>
        <w:jc w:val="both"/>
        <w:rPr>
          <w:sz w:val="24"/>
          <w:szCs w:val="24"/>
        </w:rPr>
      </w:pPr>
      <w:r w:rsidRPr="00F335C3">
        <w:rPr>
          <w:sz w:val="24"/>
          <w:szCs w:val="24"/>
        </w:rPr>
        <w:t>3.17.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услуг по обращению с твердыми коммунальными отходами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rsidR="00E031FF" w:rsidRPr="00F335C3" w:rsidRDefault="00E031FF" w:rsidP="005D7783">
      <w:pPr>
        <w:pStyle w:val="a8"/>
        <w:ind w:firstLine="708"/>
        <w:jc w:val="both"/>
        <w:rPr>
          <w:sz w:val="24"/>
          <w:szCs w:val="24"/>
        </w:rPr>
      </w:pPr>
      <w:r w:rsidRPr="00F335C3">
        <w:rPr>
          <w:sz w:val="24"/>
          <w:szCs w:val="24"/>
        </w:rPr>
        <w:t xml:space="preserve">3.18. </w:t>
      </w:r>
      <w:proofErr w:type="gramStart"/>
      <w:r w:rsidRPr="00F335C3">
        <w:rPr>
          <w:sz w:val="24"/>
          <w:szCs w:val="24"/>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E031FF" w:rsidRPr="00F335C3" w:rsidRDefault="00E031FF" w:rsidP="005D7783">
      <w:pPr>
        <w:pStyle w:val="a8"/>
        <w:ind w:firstLine="708"/>
        <w:jc w:val="both"/>
        <w:rPr>
          <w:sz w:val="24"/>
          <w:szCs w:val="24"/>
        </w:rPr>
      </w:pPr>
      <w:r w:rsidRPr="00F335C3">
        <w:rPr>
          <w:sz w:val="24"/>
          <w:szCs w:val="24"/>
        </w:rPr>
        <w:t xml:space="preserve">3.19.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F335C3">
        <w:rPr>
          <w:sz w:val="24"/>
          <w:szCs w:val="24"/>
        </w:rPr>
        <w:t>регламентно-профилактических</w:t>
      </w:r>
      <w:proofErr w:type="spellEnd"/>
      <w:r w:rsidRPr="00F335C3">
        <w:rPr>
          <w:sz w:val="24"/>
          <w:szCs w:val="24"/>
        </w:rPr>
        <w:t xml:space="preserve">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E031FF" w:rsidRPr="00F335C3" w:rsidRDefault="00E031FF" w:rsidP="005D7783">
      <w:pPr>
        <w:pStyle w:val="a8"/>
        <w:ind w:firstLine="708"/>
        <w:jc w:val="both"/>
        <w:rPr>
          <w:sz w:val="24"/>
          <w:szCs w:val="24"/>
        </w:rPr>
      </w:pPr>
      <w:r w:rsidRPr="00F335C3">
        <w:rPr>
          <w:sz w:val="24"/>
          <w:szCs w:val="24"/>
        </w:rPr>
        <w:t xml:space="preserve">3.20. </w:t>
      </w:r>
      <w:proofErr w:type="gramStart"/>
      <w:r w:rsidRPr="00F335C3">
        <w:rPr>
          <w:sz w:val="24"/>
          <w:szCs w:val="24"/>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E031FF" w:rsidRPr="00F335C3" w:rsidRDefault="00E031FF" w:rsidP="005D7783">
      <w:pPr>
        <w:pStyle w:val="a8"/>
        <w:ind w:firstLine="708"/>
        <w:jc w:val="both"/>
        <w:rPr>
          <w:sz w:val="24"/>
          <w:szCs w:val="24"/>
        </w:rPr>
      </w:pPr>
      <w:r w:rsidRPr="00F335C3">
        <w:rPr>
          <w:sz w:val="24"/>
          <w:szCs w:val="24"/>
        </w:rPr>
        <w:t>3.21.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031FF" w:rsidRPr="009822D1" w:rsidRDefault="00E031FF" w:rsidP="005D7783">
      <w:pPr>
        <w:pStyle w:val="a8"/>
        <w:ind w:firstLine="708"/>
        <w:jc w:val="both"/>
        <w:rPr>
          <w:sz w:val="24"/>
          <w:szCs w:val="24"/>
        </w:rPr>
      </w:pPr>
      <w:r w:rsidRPr="009822D1">
        <w:rPr>
          <w:sz w:val="24"/>
          <w:szCs w:val="24"/>
        </w:rPr>
        <w:t xml:space="preserve">3.22. </w:t>
      </w:r>
      <w:proofErr w:type="gramStart"/>
      <w:r w:rsidRPr="009822D1">
        <w:rPr>
          <w:sz w:val="24"/>
          <w:szCs w:val="24"/>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подразделах 3.15 - 3.21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w:t>
      </w:r>
      <w:r w:rsidRPr="009822D1">
        <w:rPr>
          <w:sz w:val="24"/>
          <w:szCs w:val="24"/>
        </w:rPr>
        <w:lastRenderedPageBreak/>
        <w:t>проводимых экспертиз, количества приобретаемых печатных и иных периодических изданий, определяемых с учетом специфики деятельнос</w:t>
      </w:r>
      <w:r w:rsidR="005D7783">
        <w:rPr>
          <w:sz w:val="24"/>
          <w:szCs w:val="24"/>
        </w:rPr>
        <w:t>ти учреждения, предусмотренной У</w:t>
      </w:r>
      <w:r w:rsidRPr="009822D1">
        <w:rPr>
          <w:sz w:val="24"/>
          <w:szCs w:val="24"/>
        </w:rPr>
        <w:t>ставом учреждения.</w:t>
      </w:r>
      <w:proofErr w:type="gramEnd"/>
    </w:p>
    <w:p w:rsidR="00E031FF" w:rsidRPr="009822D1" w:rsidRDefault="00E031FF" w:rsidP="005D7783">
      <w:pPr>
        <w:pStyle w:val="a8"/>
        <w:ind w:firstLine="708"/>
        <w:jc w:val="both"/>
        <w:rPr>
          <w:color w:val="2D2D2D"/>
          <w:sz w:val="24"/>
          <w:szCs w:val="24"/>
        </w:rPr>
      </w:pPr>
      <w:r w:rsidRPr="009822D1">
        <w:rPr>
          <w:color w:val="2D2D2D"/>
          <w:sz w:val="24"/>
          <w:szCs w:val="24"/>
        </w:rPr>
        <w:t xml:space="preserve">3.23. </w:t>
      </w:r>
      <w:proofErr w:type="gramStart"/>
      <w:r w:rsidRPr="009822D1">
        <w:rPr>
          <w:color w:val="2D2D2D"/>
          <w:sz w:val="24"/>
          <w:szCs w:val="24"/>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w:t>
      </w:r>
      <w:proofErr w:type="gramEnd"/>
      <w:r w:rsidRPr="009822D1">
        <w:rPr>
          <w:color w:val="2D2D2D"/>
          <w:sz w:val="24"/>
          <w:szCs w:val="24"/>
        </w:rPr>
        <w:t>, в том числе о ценах производителей (изготовителей) указанных товаров, работ, услуг.</w:t>
      </w:r>
    </w:p>
    <w:p w:rsidR="00E031FF" w:rsidRPr="009822D1" w:rsidRDefault="00E031FF" w:rsidP="004E66F4">
      <w:pPr>
        <w:pStyle w:val="a8"/>
        <w:ind w:firstLine="708"/>
        <w:jc w:val="both"/>
        <w:rPr>
          <w:color w:val="2D2D2D"/>
          <w:sz w:val="24"/>
          <w:szCs w:val="24"/>
        </w:rPr>
      </w:pPr>
      <w:r w:rsidRPr="009822D1">
        <w:rPr>
          <w:color w:val="2D2D2D"/>
          <w:sz w:val="24"/>
          <w:szCs w:val="24"/>
        </w:rPr>
        <w:t xml:space="preserve">3.24. </w:t>
      </w:r>
      <w:proofErr w:type="gramStart"/>
      <w:r w:rsidRPr="009822D1">
        <w:rPr>
          <w:color w:val="2D2D2D"/>
          <w:sz w:val="24"/>
          <w:szCs w:val="24"/>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E031FF" w:rsidRPr="009822D1" w:rsidRDefault="00E031FF" w:rsidP="004E66F4">
      <w:pPr>
        <w:pStyle w:val="a8"/>
        <w:ind w:firstLine="708"/>
        <w:jc w:val="both"/>
        <w:rPr>
          <w:color w:val="2D2D2D"/>
          <w:sz w:val="24"/>
          <w:szCs w:val="24"/>
        </w:rPr>
      </w:pPr>
      <w:r w:rsidRPr="009822D1">
        <w:rPr>
          <w:color w:val="2D2D2D"/>
          <w:sz w:val="24"/>
          <w:szCs w:val="24"/>
        </w:rPr>
        <w:t>3.25. Расчеты расходов на закупку товаров, работ, услуг должны соответствовать в части планируемых к заключению контрактов (договоров):</w:t>
      </w:r>
    </w:p>
    <w:p w:rsidR="00E031FF" w:rsidRPr="009822D1" w:rsidRDefault="004E66F4" w:rsidP="004E66F4">
      <w:pPr>
        <w:pStyle w:val="a8"/>
        <w:ind w:firstLine="708"/>
        <w:jc w:val="both"/>
        <w:rPr>
          <w:color w:val="2D2D2D"/>
          <w:sz w:val="24"/>
          <w:szCs w:val="24"/>
        </w:rPr>
      </w:pPr>
      <w:proofErr w:type="gramStart"/>
      <w:r>
        <w:rPr>
          <w:color w:val="2D2D2D"/>
          <w:sz w:val="24"/>
          <w:szCs w:val="24"/>
        </w:rPr>
        <w:t>-</w:t>
      </w:r>
      <w:r w:rsidR="00E031FF" w:rsidRPr="009822D1">
        <w:rPr>
          <w:color w:val="2D2D2D"/>
          <w:sz w:val="24"/>
          <w:szCs w:val="24"/>
        </w:rPr>
        <w:t>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w:t>
      </w:r>
      <w:hyperlink r:id="rId7" w:history="1">
        <w:r w:rsidR="00E031FF" w:rsidRPr="009822D1">
          <w:rPr>
            <w:rStyle w:val="a6"/>
            <w:color w:val="00466E"/>
            <w:sz w:val="24"/>
            <w:szCs w:val="24"/>
          </w:rPr>
          <w:t>Федеральным законом от 05 апреля 2013 года N 44-ФЗ "О контрактной системе в сфере закупок товаров, работ, услуг для обеспечения</w:t>
        </w:r>
        <w:proofErr w:type="gramEnd"/>
        <w:r w:rsidR="00E031FF" w:rsidRPr="009822D1">
          <w:rPr>
            <w:rStyle w:val="a6"/>
            <w:color w:val="00466E"/>
            <w:sz w:val="24"/>
            <w:szCs w:val="24"/>
          </w:rPr>
          <w:t xml:space="preserve"> государственных и муниципальных нужд"</w:t>
        </w:r>
      </w:hyperlink>
      <w:r w:rsidR="00E031FF" w:rsidRPr="009822D1">
        <w:rPr>
          <w:color w:val="2D2D2D"/>
          <w:sz w:val="24"/>
          <w:szCs w:val="24"/>
        </w:rPr>
        <w:t>;</w:t>
      </w:r>
    </w:p>
    <w:p w:rsidR="00E031FF" w:rsidRPr="009822D1" w:rsidRDefault="004E66F4" w:rsidP="004E66F4">
      <w:pPr>
        <w:pStyle w:val="a8"/>
        <w:ind w:firstLine="708"/>
        <w:jc w:val="both"/>
        <w:rPr>
          <w:color w:val="2D2D2D"/>
          <w:sz w:val="24"/>
          <w:szCs w:val="24"/>
        </w:rPr>
      </w:pPr>
      <w:r>
        <w:rPr>
          <w:color w:val="2D2D2D"/>
          <w:sz w:val="24"/>
          <w:szCs w:val="24"/>
        </w:rPr>
        <w:t>-</w:t>
      </w:r>
      <w:r w:rsidR="00E031FF" w:rsidRPr="009822D1">
        <w:rPr>
          <w:color w:val="2D2D2D"/>
          <w:sz w:val="24"/>
          <w:szCs w:val="24"/>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8" w:history="1">
        <w:r w:rsidR="00E031FF" w:rsidRPr="009822D1">
          <w:rPr>
            <w:rStyle w:val="a6"/>
            <w:color w:val="00466E"/>
            <w:sz w:val="24"/>
            <w:szCs w:val="24"/>
          </w:rPr>
          <w:t>Федеральным законом от 18 июля 2011 года N 223-ФЗ "О закупках товаров, работ, услуг отдельными видами юридических лиц"</w:t>
        </w:r>
      </w:hyperlink>
      <w:r w:rsidR="00E031FF" w:rsidRPr="009822D1">
        <w:rPr>
          <w:color w:val="2D2D2D"/>
          <w:sz w:val="24"/>
          <w:szCs w:val="24"/>
        </w:rPr>
        <w:t>.</w:t>
      </w:r>
    </w:p>
    <w:p w:rsidR="00E031FF" w:rsidRPr="009822D1" w:rsidRDefault="00E031FF" w:rsidP="004E66F4">
      <w:pPr>
        <w:pStyle w:val="a8"/>
        <w:ind w:firstLine="708"/>
        <w:jc w:val="both"/>
        <w:rPr>
          <w:color w:val="2D2D2D"/>
          <w:sz w:val="24"/>
          <w:szCs w:val="24"/>
        </w:rPr>
      </w:pPr>
      <w:r w:rsidRPr="009822D1">
        <w:rPr>
          <w:color w:val="2D2D2D"/>
          <w:sz w:val="24"/>
          <w:szCs w:val="24"/>
        </w:rPr>
        <w:t>3.26. Расчет расходов на осуществление капитальных вложений:</w:t>
      </w:r>
    </w:p>
    <w:p w:rsidR="00E031FF" w:rsidRPr="009822D1" w:rsidRDefault="004E66F4" w:rsidP="004E66F4">
      <w:pPr>
        <w:pStyle w:val="a8"/>
        <w:ind w:firstLine="708"/>
        <w:jc w:val="both"/>
        <w:rPr>
          <w:color w:val="2D2D2D"/>
          <w:sz w:val="24"/>
          <w:szCs w:val="24"/>
        </w:rPr>
      </w:pPr>
      <w:r>
        <w:rPr>
          <w:color w:val="2D2D2D"/>
          <w:sz w:val="24"/>
          <w:szCs w:val="24"/>
        </w:rPr>
        <w:t>-</w:t>
      </w:r>
      <w:r w:rsidR="00E031FF" w:rsidRPr="009822D1">
        <w:rPr>
          <w:color w:val="2D2D2D"/>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031FF" w:rsidRPr="009822D1" w:rsidRDefault="004E66F4" w:rsidP="004E66F4">
      <w:pPr>
        <w:pStyle w:val="a8"/>
        <w:ind w:firstLine="708"/>
        <w:jc w:val="both"/>
        <w:rPr>
          <w:color w:val="2D2D2D"/>
          <w:sz w:val="24"/>
          <w:szCs w:val="24"/>
        </w:rPr>
      </w:pPr>
      <w:r>
        <w:rPr>
          <w:color w:val="2D2D2D"/>
          <w:sz w:val="24"/>
          <w:szCs w:val="24"/>
        </w:rPr>
        <w:t>-</w:t>
      </w:r>
      <w:r w:rsidR="00E031FF" w:rsidRPr="009822D1">
        <w:rPr>
          <w:color w:val="2D2D2D"/>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E031FF" w:rsidRPr="009822D1" w:rsidRDefault="00E031FF" w:rsidP="004E66F4">
      <w:pPr>
        <w:pStyle w:val="a8"/>
        <w:ind w:firstLine="708"/>
        <w:jc w:val="both"/>
        <w:rPr>
          <w:color w:val="2D2D2D"/>
          <w:sz w:val="24"/>
          <w:szCs w:val="24"/>
        </w:rPr>
      </w:pPr>
      <w:r w:rsidRPr="009822D1">
        <w:rPr>
          <w:color w:val="2D2D2D"/>
          <w:sz w:val="24"/>
          <w:szCs w:val="24"/>
        </w:rPr>
        <w:t>3.27.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E031FF" w:rsidRPr="009822D1" w:rsidRDefault="00E031FF" w:rsidP="00E031FF">
      <w:pPr>
        <w:pStyle w:val="a8"/>
        <w:jc w:val="center"/>
        <w:rPr>
          <w:b/>
          <w:bCs/>
          <w:color w:val="4C4C4C"/>
          <w:sz w:val="24"/>
          <w:szCs w:val="24"/>
        </w:rPr>
      </w:pPr>
      <w:r w:rsidRPr="009822D1">
        <w:rPr>
          <w:b/>
          <w:bCs/>
          <w:color w:val="4C4C4C"/>
          <w:sz w:val="24"/>
          <w:szCs w:val="24"/>
        </w:rPr>
        <w:t>4. Порядок утверждения Плана</w:t>
      </w:r>
    </w:p>
    <w:p w:rsidR="00E031FF" w:rsidRPr="009822D1" w:rsidRDefault="00E031FF" w:rsidP="00E031FF">
      <w:pPr>
        <w:pStyle w:val="a8"/>
        <w:jc w:val="both"/>
        <w:rPr>
          <w:color w:val="2D2D2D"/>
          <w:sz w:val="24"/>
          <w:szCs w:val="24"/>
        </w:rPr>
      </w:pPr>
      <w:r w:rsidRPr="009822D1">
        <w:rPr>
          <w:color w:val="2D2D2D"/>
          <w:sz w:val="24"/>
          <w:szCs w:val="24"/>
        </w:rPr>
        <w:br/>
      </w:r>
      <w:r w:rsidR="004E66F4">
        <w:rPr>
          <w:color w:val="2D2D2D"/>
          <w:sz w:val="24"/>
          <w:szCs w:val="24"/>
        </w:rPr>
        <w:t xml:space="preserve">           </w:t>
      </w:r>
      <w:r w:rsidRPr="009822D1">
        <w:rPr>
          <w:color w:val="2D2D2D"/>
          <w:sz w:val="24"/>
          <w:szCs w:val="24"/>
        </w:rPr>
        <w:t>4.1. План утверждается с учетом требований настоящего Порядка в течение 10 рабочих дней с момента доведения до учреждения муниципального задания.</w:t>
      </w:r>
    </w:p>
    <w:p w:rsidR="00E031FF" w:rsidRPr="009822D1" w:rsidRDefault="00E031FF" w:rsidP="004E66F4">
      <w:pPr>
        <w:pStyle w:val="a8"/>
        <w:ind w:firstLine="708"/>
        <w:jc w:val="both"/>
        <w:rPr>
          <w:color w:val="2D2D2D"/>
          <w:sz w:val="24"/>
          <w:szCs w:val="24"/>
        </w:rPr>
      </w:pPr>
      <w:r w:rsidRPr="009822D1">
        <w:rPr>
          <w:color w:val="2D2D2D"/>
          <w:sz w:val="24"/>
          <w:szCs w:val="24"/>
        </w:rPr>
        <w:t>4.2. План составляется и подписывается ответственным лицом (в его отсутствие - лицом, исполняющим его обязанности).</w:t>
      </w:r>
    </w:p>
    <w:p w:rsidR="00E031FF" w:rsidRPr="009822D1" w:rsidRDefault="00E031FF" w:rsidP="004E66F4">
      <w:pPr>
        <w:pStyle w:val="a8"/>
        <w:ind w:firstLine="708"/>
        <w:jc w:val="both"/>
        <w:rPr>
          <w:color w:val="2D2D2D"/>
          <w:sz w:val="24"/>
          <w:szCs w:val="24"/>
        </w:rPr>
      </w:pPr>
      <w:r w:rsidRPr="009822D1">
        <w:rPr>
          <w:color w:val="2D2D2D"/>
          <w:sz w:val="24"/>
          <w:szCs w:val="24"/>
        </w:rPr>
        <w:t>4.3. План утверждается руководителем учреждения (в его отсутствие - лицом, исполняющим его обязанности), согласуется учредителем.</w:t>
      </w:r>
    </w:p>
    <w:p w:rsidR="00E031FF" w:rsidRPr="009822D1" w:rsidRDefault="00E031FF" w:rsidP="004E66F4">
      <w:pPr>
        <w:pStyle w:val="a8"/>
        <w:ind w:firstLine="708"/>
        <w:jc w:val="both"/>
        <w:rPr>
          <w:color w:val="2D2D2D"/>
          <w:sz w:val="24"/>
          <w:szCs w:val="24"/>
        </w:rPr>
      </w:pPr>
      <w:r w:rsidRPr="009822D1">
        <w:rPr>
          <w:color w:val="2D2D2D"/>
          <w:sz w:val="24"/>
          <w:szCs w:val="24"/>
        </w:rPr>
        <w:lastRenderedPageBreak/>
        <w:t xml:space="preserve">4.4. Утвержденный план направляется одновременно учредителю </w:t>
      </w:r>
      <w:r>
        <w:rPr>
          <w:color w:val="2D2D2D"/>
          <w:sz w:val="24"/>
          <w:szCs w:val="24"/>
        </w:rPr>
        <w:t xml:space="preserve"> </w:t>
      </w:r>
      <w:r w:rsidRPr="009822D1">
        <w:rPr>
          <w:color w:val="2D2D2D"/>
          <w:sz w:val="24"/>
          <w:szCs w:val="24"/>
        </w:rPr>
        <w:t xml:space="preserve"> не позднее одного рабочего дня после его утверждения.</w:t>
      </w:r>
    </w:p>
    <w:p w:rsidR="00E031FF" w:rsidRPr="009822D1" w:rsidRDefault="004E66F4" w:rsidP="004E66F4">
      <w:pPr>
        <w:pStyle w:val="a8"/>
        <w:ind w:firstLine="708"/>
        <w:jc w:val="both"/>
        <w:rPr>
          <w:color w:val="2D2D2D"/>
          <w:sz w:val="24"/>
          <w:szCs w:val="24"/>
        </w:rPr>
      </w:pPr>
      <w:r>
        <w:rPr>
          <w:color w:val="2D2D2D"/>
          <w:sz w:val="24"/>
          <w:szCs w:val="24"/>
        </w:rPr>
        <w:t xml:space="preserve"> 4.5</w:t>
      </w:r>
      <w:r w:rsidR="00E031FF" w:rsidRPr="009822D1">
        <w:rPr>
          <w:color w:val="2D2D2D"/>
          <w:sz w:val="24"/>
          <w:szCs w:val="24"/>
        </w:rPr>
        <w:t>. В случае изменения подведомственности учреждения План подлежит повторному согласованию новым учредителем.</w:t>
      </w:r>
    </w:p>
    <w:p w:rsidR="00E031FF" w:rsidRPr="009822D1" w:rsidRDefault="00E031FF" w:rsidP="004E66F4">
      <w:pPr>
        <w:pStyle w:val="a8"/>
        <w:ind w:firstLine="708"/>
        <w:jc w:val="both"/>
        <w:rPr>
          <w:color w:val="2D2D2D"/>
          <w:sz w:val="24"/>
          <w:szCs w:val="24"/>
        </w:rPr>
      </w:pPr>
      <w:r w:rsidRPr="009822D1">
        <w:rPr>
          <w:color w:val="2D2D2D"/>
          <w:sz w:val="24"/>
          <w:szCs w:val="24"/>
        </w:rPr>
        <w:t>4.</w:t>
      </w:r>
      <w:r w:rsidR="004E66F4">
        <w:rPr>
          <w:color w:val="2D2D2D"/>
          <w:sz w:val="24"/>
          <w:szCs w:val="24"/>
        </w:rPr>
        <w:t>6</w:t>
      </w:r>
      <w:r w:rsidRPr="009822D1">
        <w:rPr>
          <w:color w:val="2D2D2D"/>
          <w:sz w:val="24"/>
          <w:szCs w:val="24"/>
        </w:rPr>
        <w:t>. Руководитель учреждения организует деятельность учреждения в соответствии с утвержденным Планом. Ответственность за выполнение Плана возлагается на руководителя учреждения.</w:t>
      </w:r>
    </w:p>
    <w:p w:rsidR="00E031FF" w:rsidRPr="00E031FF" w:rsidRDefault="00E031FF" w:rsidP="004E66F4">
      <w:pPr>
        <w:pStyle w:val="a8"/>
        <w:ind w:firstLine="708"/>
        <w:jc w:val="both"/>
        <w:rPr>
          <w:sz w:val="24"/>
          <w:szCs w:val="24"/>
        </w:rPr>
      </w:pPr>
      <w:r w:rsidRPr="009822D1">
        <w:rPr>
          <w:color w:val="2D2D2D"/>
          <w:sz w:val="24"/>
          <w:szCs w:val="24"/>
        </w:rPr>
        <w:t>4.</w:t>
      </w:r>
      <w:r w:rsidR="004E66F4">
        <w:rPr>
          <w:color w:val="2D2D2D"/>
          <w:sz w:val="24"/>
          <w:szCs w:val="24"/>
        </w:rPr>
        <w:t>7</w:t>
      </w:r>
      <w:r w:rsidRPr="009822D1">
        <w:rPr>
          <w:color w:val="2D2D2D"/>
          <w:sz w:val="24"/>
          <w:szCs w:val="24"/>
        </w:rPr>
        <w:t xml:space="preserve">. Утвержденный План публикуется на официальном сайте в сети Интернет </w:t>
      </w:r>
      <w:proofErr w:type="spellStart"/>
      <w:r w:rsidRPr="009822D1">
        <w:rPr>
          <w:color w:val="2D2D2D"/>
          <w:sz w:val="24"/>
          <w:szCs w:val="24"/>
        </w:rPr>
        <w:t>www.bus.gov.ru</w:t>
      </w:r>
      <w:proofErr w:type="spellEnd"/>
      <w:r w:rsidRPr="009822D1">
        <w:rPr>
          <w:color w:val="2D2D2D"/>
          <w:sz w:val="24"/>
          <w:szCs w:val="24"/>
        </w:rPr>
        <w:t xml:space="preserve"> согласно </w:t>
      </w:r>
      <w:hyperlink r:id="rId9" w:history="1">
        <w:r w:rsidRPr="00E031FF">
          <w:rPr>
            <w:rStyle w:val="a6"/>
            <w:color w:val="auto"/>
            <w:sz w:val="24"/>
            <w:szCs w:val="24"/>
          </w:rPr>
          <w:t>приказу Министерства 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hyperlink>
      <w:r w:rsidRPr="00E031FF">
        <w:rPr>
          <w:sz w:val="24"/>
          <w:szCs w:val="24"/>
        </w:rPr>
        <w:t>.</w:t>
      </w:r>
    </w:p>
    <w:p w:rsidR="00E031FF" w:rsidRPr="009822D1" w:rsidRDefault="00E031FF" w:rsidP="00E031FF">
      <w:pPr>
        <w:pStyle w:val="a8"/>
        <w:jc w:val="center"/>
        <w:rPr>
          <w:b/>
          <w:bCs/>
          <w:color w:val="4C4C4C"/>
          <w:sz w:val="24"/>
          <w:szCs w:val="24"/>
        </w:rPr>
      </w:pPr>
      <w:r w:rsidRPr="009822D1">
        <w:rPr>
          <w:b/>
          <w:bCs/>
          <w:color w:val="4C4C4C"/>
          <w:sz w:val="24"/>
          <w:szCs w:val="24"/>
        </w:rPr>
        <w:t>5. Отчет о выполнении плана деятельности</w:t>
      </w:r>
    </w:p>
    <w:p w:rsidR="00E031FF" w:rsidRPr="009822D1" w:rsidRDefault="00E031FF" w:rsidP="00E031FF">
      <w:pPr>
        <w:pStyle w:val="a8"/>
        <w:jc w:val="both"/>
        <w:rPr>
          <w:color w:val="2D2D2D"/>
          <w:sz w:val="24"/>
          <w:szCs w:val="24"/>
        </w:rPr>
      </w:pPr>
      <w:r w:rsidRPr="009822D1">
        <w:rPr>
          <w:color w:val="2D2D2D"/>
          <w:sz w:val="24"/>
          <w:szCs w:val="24"/>
        </w:rPr>
        <w:br/>
        <w:t xml:space="preserve">5.1. Учреждение представляет отчет об исполнении Плана учредителю за периоды и по форме, </w:t>
      </w:r>
      <w:r w:rsidRPr="00E031FF">
        <w:rPr>
          <w:sz w:val="24"/>
          <w:szCs w:val="24"/>
        </w:rPr>
        <w:t>утвержденной </w:t>
      </w:r>
      <w:hyperlink r:id="rId10" w:history="1">
        <w:r w:rsidRPr="00E031FF">
          <w:rPr>
            <w:rStyle w:val="a6"/>
            <w:color w:val="auto"/>
            <w:sz w:val="24"/>
            <w:szCs w:val="24"/>
          </w:rPr>
          <w:t>приказом Министерства финансов Российской Федерации от 25 марта 2011 года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hyperlink>
      <w:r w:rsidRPr="009822D1">
        <w:rPr>
          <w:color w:val="2D2D2D"/>
          <w:sz w:val="24"/>
          <w:szCs w:val="24"/>
        </w:rPr>
        <w:t>.</w:t>
      </w:r>
    </w:p>
    <w:p w:rsidR="00E031FF" w:rsidRPr="009822D1" w:rsidRDefault="00E031FF" w:rsidP="00E031FF">
      <w:pPr>
        <w:pStyle w:val="a8"/>
        <w:jc w:val="both"/>
        <w:rPr>
          <w:color w:val="2D2D2D"/>
          <w:sz w:val="24"/>
          <w:szCs w:val="24"/>
        </w:rPr>
      </w:pPr>
      <w:r w:rsidRPr="009822D1">
        <w:rPr>
          <w:color w:val="2D2D2D"/>
          <w:sz w:val="24"/>
          <w:szCs w:val="24"/>
        </w:rPr>
        <w:t xml:space="preserve">5.2. Муниципальное </w:t>
      </w:r>
      <w:r>
        <w:rPr>
          <w:color w:val="2D2D2D"/>
          <w:sz w:val="24"/>
          <w:szCs w:val="24"/>
        </w:rPr>
        <w:t>бюджетное</w:t>
      </w:r>
      <w:r w:rsidRPr="009822D1">
        <w:rPr>
          <w:color w:val="2D2D2D"/>
          <w:sz w:val="24"/>
          <w:szCs w:val="24"/>
        </w:rPr>
        <w:t xml:space="preserve"> учреждение представляет учредителю отчет о выполнении Плана после рассмотрения отчетности наблюдательным советом.</w:t>
      </w:r>
    </w:p>
    <w:p w:rsidR="00E031FF" w:rsidRPr="009822D1" w:rsidRDefault="00E031FF" w:rsidP="00E031FF">
      <w:pPr>
        <w:pStyle w:val="a8"/>
        <w:jc w:val="center"/>
        <w:rPr>
          <w:b/>
          <w:bCs/>
          <w:color w:val="4C4C4C"/>
          <w:sz w:val="24"/>
          <w:szCs w:val="24"/>
        </w:rPr>
      </w:pPr>
      <w:r w:rsidRPr="009822D1">
        <w:rPr>
          <w:b/>
          <w:bCs/>
          <w:color w:val="4C4C4C"/>
          <w:sz w:val="24"/>
          <w:szCs w:val="24"/>
        </w:rPr>
        <w:t>6. Заключительные положения</w:t>
      </w:r>
    </w:p>
    <w:p w:rsidR="00E031FF" w:rsidRPr="009822D1" w:rsidRDefault="00E031FF" w:rsidP="00E031FF">
      <w:pPr>
        <w:pStyle w:val="a8"/>
        <w:jc w:val="both"/>
        <w:rPr>
          <w:color w:val="2D2D2D"/>
          <w:sz w:val="24"/>
          <w:szCs w:val="24"/>
        </w:rPr>
      </w:pPr>
      <w:r w:rsidRPr="009822D1">
        <w:rPr>
          <w:color w:val="2D2D2D"/>
          <w:sz w:val="24"/>
          <w:szCs w:val="24"/>
        </w:rPr>
        <w:br/>
        <w:t>Нарушение сроков, определенных настоящим Порядком, влечет установленную действующим законодательством ответственность должностных лиц уполномоченных органов и руководителей учреждений.</w:t>
      </w:r>
    </w:p>
    <w:p w:rsidR="00E031FF" w:rsidRDefault="00E031FF" w:rsidP="00E031FF">
      <w:pPr>
        <w:pStyle w:val="formattext"/>
        <w:shd w:val="clear" w:color="auto" w:fill="FFFFFF"/>
        <w:spacing w:before="0" w:beforeAutospacing="0" w:after="0" w:afterAutospacing="0" w:line="315" w:lineRule="atLeast"/>
        <w:jc w:val="right"/>
        <w:textAlignment w:val="baseline"/>
        <w:rPr>
          <w:color w:val="2D2D2D"/>
          <w:sz w:val="21"/>
          <w:szCs w:val="21"/>
        </w:rPr>
      </w:pPr>
      <w:r>
        <w:rPr>
          <w:color w:val="2D2D2D"/>
          <w:sz w:val="21"/>
          <w:szCs w:val="21"/>
        </w:rPr>
        <w:br/>
        <w:t>Приложение 1</w:t>
      </w:r>
      <w:r>
        <w:rPr>
          <w:color w:val="2D2D2D"/>
          <w:sz w:val="21"/>
          <w:szCs w:val="21"/>
        </w:rPr>
        <w:br/>
        <w:t>к Порядку составления и утверждения</w:t>
      </w:r>
      <w:r>
        <w:rPr>
          <w:color w:val="2D2D2D"/>
          <w:sz w:val="21"/>
          <w:szCs w:val="21"/>
        </w:rPr>
        <w:br/>
        <w:t>плана финансово-хозяйственной деятельности</w:t>
      </w:r>
      <w:r>
        <w:rPr>
          <w:color w:val="2D2D2D"/>
          <w:sz w:val="21"/>
          <w:szCs w:val="21"/>
        </w:rPr>
        <w:br/>
        <w:t>муниципального</w:t>
      </w:r>
      <w:r w:rsidR="004E66F4">
        <w:rPr>
          <w:color w:val="2D2D2D"/>
          <w:sz w:val="21"/>
          <w:szCs w:val="21"/>
        </w:rPr>
        <w:t xml:space="preserve"> бюджетного </w:t>
      </w:r>
      <w:r>
        <w:rPr>
          <w:color w:val="2D2D2D"/>
          <w:sz w:val="21"/>
          <w:szCs w:val="21"/>
        </w:rPr>
        <w:t xml:space="preserve"> учреждения</w:t>
      </w:r>
    </w:p>
    <w:tbl>
      <w:tblPr>
        <w:tblW w:w="0" w:type="auto"/>
        <w:tblCellMar>
          <w:left w:w="0" w:type="dxa"/>
          <w:right w:w="0" w:type="dxa"/>
        </w:tblCellMar>
        <w:tblLook w:val="04A0"/>
      </w:tblPr>
      <w:tblGrid>
        <w:gridCol w:w="5678"/>
        <w:gridCol w:w="3677"/>
      </w:tblGrid>
      <w:tr w:rsidR="00E031FF" w:rsidTr="00E031FF">
        <w:trPr>
          <w:trHeight w:val="15"/>
        </w:trPr>
        <w:tc>
          <w:tcPr>
            <w:tcW w:w="5729" w:type="dxa"/>
            <w:hideMark/>
          </w:tcPr>
          <w:p w:rsidR="00E031FF" w:rsidRDefault="00E031FF" w:rsidP="00E031FF">
            <w:pPr>
              <w:rPr>
                <w:sz w:val="2"/>
                <w:szCs w:val="24"/>
              </w:rPr>
            </w:pPr>
          </w:p>
        </w:tc>
        <w:tc>
          <w:tcPr>
            <w:tcW w:w="3696" w:type="dxa"/>
            <w:hideMark/>
          </w:tcPr>
          <w:p w:rsidR="00E031FF" w:rsidRDefault="00E031FF" w:rsidP="00E031FF">
            <w:pPr>
              <w:rPr>
                <w:sz w:val="2"/>
                <w:szCs w:val="24"/>
              </w:rPr>
            </w:pPr>
          </w:p>
        </w:tc>
      </w:tr>
      <w:tr w:rsidR="00E031FF" w:rsidTr="00E031FF">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УТВЕРЖДАЮ</w:t>
            </w:r>
            <w:r w:rsidR="004E66F4">
              <w:rPr>
                <w:color w:val="2D2D2D"/>
                <w:sz w:val="21"/>
                <w:szCs w:val="21"/>
              </w:rPr>
              <w:t>:</w:t>
            </w: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должности лица, утверждающего План)</w:t>
            </w: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учреждения)</w:t>
            </w: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(подпись) (расшифровка подписи)</w:t>
            </w:r>
          </w:p>
        </w:tc>
      </w:tr>
      <w:tr w:rsidR="00E031FF" w:rsidTr="00E031FF">
        <w:tc>
          <w:tcPr>
            <w:tcW w:w="572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"____" __________ 20___ г.</w:t>
            </w:r>
          </w:p>
        </w:tc>
      </w:tr>
    </w:tbl>
    <w:p w:rsidR="004E66F4" w:rsidRDefault="00E031FF" w:rsidP="00E031FF">
      <w:pPr>
        <w:pStyle w:val="headertext"/>
        <w:shd w:val="clear" w:color="auto" w:fill="FFFFFF"/>
        <w:spacing w:before="150" w:beforeAutospacing="0" w:after="75" w:afterAutospacing="0" w:line="288" w:lineRule="atLeast"/>
        <w:jc w:val="center"/>
        <w:textAlignment w:val="baseline"/>
        <w:rPr>
          <w:b/>
          <w:color w:val="3C3C3C"/>
          <w:sz w:val="28"/>
          <w:szCs w:val="28"/>
        </w:rPr>
      </w:pPr>
      <w:r w:rsidRPr="00E031FF">
        <w:rPr>
          <w:b/>
          <w:color w:val="3C3C3C"/>
          <w:sz w:val="28"/>
          <w:szCs w:val="28"/>
        </w:rPr>
        <w:t xml:space="preserve">ПЛАН </w:t>
      </w:r>
    </w:p>
    <w:p w:rsidR="00E031FF" w:rsidRPr="00E031FF" w:rsidRDefault="00E031FF" w:rsidP="00E031FF">
      <w:pPr>
        <w:pStyle w:val="headertext"/>
        <w:shd w:val="clear" w:color="auto" w:fill="FFFFFF"/>
        <w:spacing w:before="150" w:beforeAutospacing="0" w:after="75" w:afterAutospacing="0" w:line="288" w:lineRule="atLeast"/>
        <w:jc w:val="center"/>
        <w:textAlignment w:val="baseline"/>
        <w:rPr>
          <w:b/>
          <w:color w:val="3C3C3C"/>
          <w:sz w:val="28"/>
          <w:szCs w:val="28"/>
        </w:rPr>
      </w:pPr>
      <w:r w:rsidRPr="00E031FF">
        <w:rPr>
          <w:b/>
          <w:color w:val="3C3C3C"/>
          <w:sz w:val="28"/>
          <w:szCs w:val="28"/>
        </w:rPr>
        <w:t>финансово-хозяйственной деятельности</w:t>
      </w:r>
    </w:p>
    <w:p w:rsidR="00E031FF" w:rsidRDefault="00E031FF" w:rsidP="00E031FF">
      <w:pPr>
        <w:pStyle w:val="formattext"/>
        <w:shd w:val="clear" w:color="auto" w:fill="FFFFFF"/>
        <w:spacing w:before="0" w:beforeAutospacing="0" w:after="0" w:afterAutospacing="0" w:line="315" w:lineRule="atLeast"/>
        <w:jc w:val="center"/>
        <w:textAlignment w:val="baseline"/>
        <w:rPr>
          <w:color w:val="2D2D2D"/>
          <w:sz w:val="21"/>
          <w:szCs w:val="21"/>
        </w:rPr>
      </w:pPr>
      <w:r>
        <w:rPr>
          <w:color w:val="2D2D2D"/>
          <w:sz w:val="21"/>
          <w:szCs w:val="21"/>
        </w:rPr>
        <w:br/>
        <w:t xml:space="preserve">на </w:t>
      </w:r>
      <w:r w:rsidR="004E66F4">
        <w:rPr>
          <w:color w:val="2D2D2D"/>
          <w:sz w:val="21"/>
          <w:szCs w:val="21"/>
        </w:rPr>
        <w:t>______</w:t>
      </w:r>
      <w:r w:rsidR="00D6503C">
        <w:rPr>
          <w:color w:val="2D2D2D"/>
          <w:sz w:val="21"/>
          <w:szCs w:val="21"/>
        </w:rPr>
        <w:t xml:space="preserve"> </w:t>
      </w:r>
      <w:r>
        <w:rPr>
          <w:color w:val="2D2D2D"/>
          <w:sz w:val="21"/>
          <w:szCs w:val="21"/>
        </w:rPr>
        <w:t>год и плановый период ________/________ годов</w:t>
      </w:r>
    </w:p>
    <w:p w:rsidR="00E031FF" w:rsidRDefault="00E031FF" w:rsidP="00E031FF">
      <w:pPr>
        <w:pStyle w:val="formattext"/>
        <w:shd w:val="clear" w:color="auto" w:fill="FFFFFF"/>
        <w:spacing w:before="0" w:beforeAutospacing="0" w:after="0" w:afterAutospacing="0" w:line="315" w:lineRule="atLeast"/>
        <w:jc w:val="center"/>
        <w:textAlignment w:val="baseline"/>
        <w:rPr>
          <w:color w:val="2D2D2D"/>
          <w:sz w:val="21"/>
          <w:szCs w:val="21"/>
        </w:rPr>
      </w:pPr>
      <w:r>
        <w:rPr>
          <w:color w:val="2D2D2D"/>
          <w:sz w:val="21"/>
          <w:szCs w:val="21"/>
        </w:rPr>
        <w:t>от "___" _______________ 20___ г.</w:t>
      </w:r>
      <w:r>
        <w:rPr>
          <w:color w:val="2D2D2D"/>
          <w:sz w:val="21"/>
          <w:szCs w:val="21"/>
        </w:rPr>
        <w:br/>
      </w:r>
    </w:p>
    <w:tbl>
      <w:tblPr>
        <w:tblW w:w="0" w:type="auto"/>
        <w:tblCellMar>
          <w:left w:w="0" w:type="dxa"/>
          <w:right w:w="0" w:type="dxa"/>
        </w:tblCellMar>
        <w:tblLook w:val="04A0"/>
      </w:tblPr>
      <w:tblGrid>
        <w:gridCol w:w="5685"/>
        <w:gridCol w:w="2566"/>
        <w:gridCol w:w="1104"/>
      </w:tblGrid>
      <w:tr w:rsidR="00E031FF" w:rsidTr="00E031FF">
        <w:trPr>
          <w:trHeight w:val="15"/>
        </w:trPr>
        <w:tc>
          <w:tcPr>
            <w:tcW w:w="5729" w:type="dxa"/>
            <w:hideMark/>
          </w:tcPr>
          <w:p w:rsidR="00E031FF" w:rsidRDefault="00E031FF" w:rsidP="00E031FF">
            <w:pPr>
              <w:rPr>
                <w:sz w:val="2"/>
                <w:szCs w:val="24"/>
              </w:rPr>
            </w:pPr>
          </w:p>
        </w:tc>
        <w:tc>
          <w:tcPr>
            <w:tcW w:w="2587" w:type="dxa"/>
            <w:hideMark/>
          </w:tcPr>
          <w:p w:rsidR="00E031FF" w:rsidRDefault="00E031FF" w:rsidP="00E031FF">
            <w:pPr>
              <w:rPr>
                <w:sz w:val="2"/>
                <w:szCs w:val="24"/>
              </w:rPr>
            </w:pPr>
          </w:p>
        </w:tc>
        <w:tc>
          <w:tcPr>
            <w:tcW w:w="1109" w:type="dxa"/>
            <w:hideMark/>
          </w:tcPr>
          <w:p w:rsidR="00E031FF" w:rsidRDefault="00E031FF" w:rsidP="00E031FF">
            <w:pPr>
              <w:rPr>
                <w:sz w:val="2"/>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Орган, осуществляющий функции и полномочия учредителя __________________</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Коды</w:t>
            </w: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Дата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по Сводному реестру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Учреждение _________________________</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глава по БК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по Сводному реестру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ИНН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КПП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по ОКЕИ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383</w:t>
            </w:r>
          </w:p>
        </w:tc>
      </w:tr>
      <w:tr w:rsidR="00E031FF" w:rsidRP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Pr="00E031FF" w:rsidRDefault="00E031FF" w:rsidP="00E031FF">
            <w:pPr>
              <w:pStyle w:val="formattext"/>
              <w:spacing w:before="0" w:beforeAutospacing="0" w:after="0" w:afterAutospacing="0" w:line="315" w:lineRule="atLeast"/>
              <w:jc w:val="center"/>
              <w:textAlignment w:val="baseline"/>
              <w:rPr>
                <w:b/>
              </w:rPr>
            </w:pPr>
            <w:r w:rsidRPr="00E031FF">
              <w:rPr>
                <w:b/>
              </w:rPr>
              <w:t>Единица измерения: руб.</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Pr="00E031FF" w:rsidRDefault="00E031FF" w:rsidP="00E031FF">
            <w:pPr>
              <w:jc w:val="center"/>
              <w:rPr>
                <w:b/>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Pr="00E031FF" w:rsidRDefault="00E031FF" w:rsidP="00E031FF">
            <w:pPr>
              <w:jc w:val="center"/>
              <w:rPr>
                <w:b/>
                <w:sz w:val="24"/>
                <w:szCs w:val="24"/>
              </w:rPr>
            </w:pPr>
          </w:p>
        </w:tc>
      </w:tr>
    </w:tbl>
    <w:p w:rsidR="00E031FF" w:rsidRPr="0010546C" w:rsidRDefault="00E031FF" w:rsidP="00E031FF">
      <w:pPr>
        <w:pStyle w:val="4"/>
        <w:shd w:val="clear" w:color="auto" w:fill="E9ECF1"/>
        <w:spacing w:before="0" w:after="225"/>
        <w:ind w:left="-1125"/>
        <w:jc w:val="center"/>
        <w:textAlignment w:val="baseline"/>
        <w:rPr>
          <w:bCs w:val="0"/>
          <w:color w:val="auto"/>
          <w:sz w:val="24"/>
          <w:szCs w:val="24"/>
        </w:rPr>
      </w:pPr>
      <w:r w:rsidRPr="0010546C">
        <w:rPr>
          <w:bCs w:val="0"/>
          <w:color w:val="auto"/>
          <w:sz w:val="24"/>
          <w:szCs w:val="24"/>
        </w:rPr>
        <w:t>Раздел 1. Поступления и выплаты</w:t>
      </w:r>
    </w:p>
    <w:tbl>
      <w:tblPr>
        <w:tblW w:w="0" w:type="auto"/>
        <w:tblLayout w:type="fixed"/>
        <w:tblCellMar>
          <w:left w:w="0" w:type="dxa"/>
          <w:right w:w="0" w:type="dxa"/>
        </w:tblCellMar>
        <w:tblLook w:val="04A0"/>
      </w:tblPr>
      <w:tblGrid>
        <w:gridCol w:w="2694"/>
        <w:gridCol w:w="992"/>
        <w:gridCol w:w="850"/>
        <w:gridCol w:w="993"/>
        <w:gridCol w:w="811"/>
        <w:gridCol w:w="181"/>
        <w:gridCol w:w="824"/>
        <w:gridCol w:w="1005"/>
        <w:gridCol w:w="1005"/>
      </w:tblGrid>
      <w:tr w:rsidR="00E031FF" w:rsidTr="00E031FF">
        <w:trPr>
          <w:trHeight w:val="15"/>
        </w:trPr>
        <w:tc>
          <w:tcPr>
            <w:tcW w:w="2694" w:type="dxa"/>
            <w:hideMark/>
          </w:tcPr>
          <w:p w:rsidR="00E031FF" w:rsidRDefault="00E031FF" w:rsidP="00E031FF">
            <w:pPr>
              <w:rPr>
                <w:sz w:val="2"/>
                <w:szCs w:val="24"/>
              </w:rPr>
            </w:pPr>
          </w:p>
        </w:tc>
        <w:tc>
          <w:tcPr>
            <w:tcW w:w="992" w:type="dxa"/>
            <w:hideMark/>
          </w:tcPr>
          <w:p w:rsidR="00E031FF" w:rsidRDefault="00E031FF" w:rsidP="00E031FF">
            <w:pPr>
              <w:rPr>
                <w:sz w:val="2"/>
                <w:szCs w:val="24"/>
              </w:rPr>
            </w:pPr>
          </w:p>
        </w:tc>
        <w:tc>
          <w:tcPr>
            <w:tcW w:w="850" w:type="dxa"/>
            <w:hideMark/>
          </w:tcPr>
          <w:p w:rsidR="00E031FF" w:rsidRDefault="00E031FF" w:rsidP="00E031FF">
            <w:pPr>
              <w:rPr>
                <w:sz w:val="2"/>
                <w:szCs w:val="24"/>
              </w:rPr>
            </w:pPr>
          </w:p>
        </w:tc>
        <w:tc>
          <w:tcPr>
            <w:tcW w:w="993" w:type="dxa"/>
            <w:hideMark/>
          </w:tcPr>
          <w:p w:rsidR="00E031FF" w:rsidRDefault="00E031FF" w:rsidP="00E031FF">
            <w:pPr>
              <w:rPr>
                <w:sz w:val="2"/>
                <w:szCs w:val="24"/>
              </w:rPr>
            </w:pPr>
          </w:p>
        </w:tc>
        <w:tc>
          <w:tcPr>
            <w:tcW w:w="811" w:type="dxa"/>
            <w:hideMark/>
          </w:tcPr>
          <w:p w:rsidR="00E031FF" w:rsidRDefault="00E031FF" w:rsidP="00E031FF">
            <w:pPr>
              <w:rPr>
                <w:sz w:val="2"/>
                <w:szCs w:val="24"/>
              </w:rPr>
            </w:pPr>
          </w:p>
        </w:tc>
        <w:tc>
          <w:tcPr>
            <w:tcW w:w="1005" w:type="dxa"/>
            <w:gridSpan w:val="2"/>
            <w:hideMark/>
          </w:tcPr>
          <w:p w:rsidR="00E031FF" w:rsidRDefault="00E031FF" w:rsidP="00E031FF">
            <w:pPr>
              <w:rPr>
                <w:sz w:val="2"/>
                <w:szCs w:val="24"/>
              </w:rPr>
            </w:pPr>
          </w:p>
        </w:tc>
        <w:tc>
          <w:tcPr>
            <w:tcW w:w="1005" w:type="dxa"/>
            <w:hideMark/>
          </w:tcPr>
          <w:p w:rsidR="00E031FF" w:rsidRDefault="00E031FF" w:rsidP="00E031FF">
            <w:pPr>
              <w:rPr>
                <w:sz w:val="2"/>
                <w:szCs w:val="24"/>
              </w:rPr>
            </w:pPr>
          </w:p>
        </w:tc>
        <w:tc>
          <w:tcPr>
            <w:tcW w:w="1005" w:type="dxa"/>
            <w:hideMark/>
          </w:tcPr>
          <w:p w:rsidR="00E031FF" w:rsidRDefault="00E031FF" w:rsidP="00E031FF">
            <w:pPr>
              <w:rPr>
                <w:sz w:val="2"/>
                <w:szCs w:val="24"/>
              </w:rPr>
            </w:pPr>
          </w:p>
        </w:tc>
      </w:tr>
      <w:tr w:rsidR="00E031FF" w:rsidTr="00E031FF">
        <w:tc>
          <w:tcPr>
            <w:tcW w:w="26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показателя</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 строки</w:t>
            </w:r>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 по бюджетной классификации Российской Федерации &lt;2&gt;</w:t>
            </w:r>
          </w:p>
        </w:tc>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Аналитический код &lt;3&gt;</w:t>
            </w:r>
          </w:p>
        </w:tc>
        <w:tc>
          <w:tcPr>
            <w:tcW w:w="38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Сумма</w:t>
            </w:r>
          </w:p>
        </w:tc>
      </w:tr>
      <w:tr w:rsidR="00E031FF" w:rsidTr="00E031FF">
        <w:tc>
          <w:tcPr>
            <w:tcW w:w="2694"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(текущий финансовый год)</w:t>
            </w: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(первый год планового периода)</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(второй год планового периода)</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proofErr w:type="gramStart"/>
            <w:r>
              <w:rPr>
                <w:color w:val="2D2D2D"/>
                <w:sz w:val="21"/>
                <w:szCs w:val="21"/>
              </w:rPr>
              <w:t>за</w:t>
            </w:r>
            <w:proofErr w:type="gramEnd"/>
            <w:r>
              <w:rPr>
                <w:color w:val="2D2D2D"/>
                <w:sz w:val="21"/>
                <w:szCs w:val="21"/>
              </w:rPr>
              <w:t xml:space="preserve"> пределам и планового периода</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Остаток средств на начало текущего финансового года &lt;4&gt;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0001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Остаток средств на конец текущего финансового года &lt;4&gt;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0002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Доходы,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 доходы от собственности,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доходы от оказания услуг, работ, компенсации затрат учреждений,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субсидии на финансовое обеспечение выполнения муниципального задания за счет средств бюджета муниципального образования, создавшего учреждение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доходы от штрафов, пеней, иных сумм принудительного изъятия,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безвозмездные денежные поступления,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доходы,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целевые субсидии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субсидии на осуществление капитальных вложений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доходы от операций с активами,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поступления, всего &lt;5&gt;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1980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 увеличение остатков денежных средств за счет возврата дебиторской задолженности прошлых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1981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510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публичные обязательства перед физическими лицами в денежной форме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1990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Расходы,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выплаты персоналу,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оплата труда,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прочие выплаты персоналу, в том числе компенсационного </w:t>
            </w:r>
            <w:r>
              <w:rPr>
                <w:color w:val="2D2D2D"/>
                <w:sz w:val="21"/>
                <w:szCs w:val="21"/>
              </w:rPr>
              <w:lastRenderedPageBreak/>
              <w:t>характера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2120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иные выплаты, за исключением фонда оплаты труда учреждения, для выполнения отдельных полномочий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2140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выплаты по оплате труда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2141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иные выплаты работникам</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2142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денежное довольствие военнослужащих и сотрудников, имеющих специальные звания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2150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иные выплаты военнослужащим и сотрудникам, имеющим специальные звания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2160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страховые взносы на обязательное социальное страхование в части выплат персоналу, подлежащих обложению страховыми взносами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2170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оплату труда стажеров</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2171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иные выплаты гражданским лицам (денежное содержание)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2172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социальные и иные выплаты населению,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социальные выплаты гражданам, кроме публичных нормативных социальных выплат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320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пособия, компенсации и иные социальные </w:t>
            </w:r>
            <w:r>
              <w:rPr>
                <w:color w:val="2D2D2D"/>
                <w:sz w:val="21"/>
                <w:szCs w:val="21"/>
              </w:rPr>
              <w:lastRenderedPageBreak/>
              <w:t>выплаты гражданам, кроме публичных нормативных обязательств</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2211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321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выплата стипендий, осуществление иных расходов на социальную поддержку обучающихся за счет сре</w:t>
            </w:r>
            <w:proofErr w:type="gramStart"/>
            <w:r>
              <w:rPr>
                <w:color w:val="2D2D2D"/>
                <w:sz w:val="21"/>
                <w:szCs w:val="21"/>
              </w:rPr>
              <w:t>дств ст</w:t>
            </w:r>
            <w:proofErr w:type="gramEnd"/>
            <w:r>
              <w:rPr>
                <w:color w:val="2D2D2D"/>
                <w:sz w:val="21"/>
                <w:szCs w:val="21"/>
              </w:rPr>
              <w:t>ипендиального фонда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340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350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социальное обеспечение детей-сирот и детей, оставшихся без попечения родителей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2240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360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уплата налогов, сборов и иных платежей,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налог на имущество организаций и земельный налог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залоги (включаемые в состав расходов) в бюджеты бюджетной системы Российской Федерации, а также государственная пошлина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уплата штрафов (в том числе административных), пеней, иных платежей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прочие выплаты (кроме выплат на</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закупки товаров, работ, услуг)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исполнение судебных </w:t>
            </w:r>
            <w:r>
              <w:rPr>
                <w:color w:val="2D2D2D"/>
                <w:sz w:val="21"/>
                <w:szCs w:val="21"/>
              </w:rPr>
              <w:lastRenderedPageBreak/>
              <w:t>актов Российской Федерации и мировых соглашений по возмещению вреда, причиненного в результате деятельности учреждения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2520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831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расходы на закупку товаров, работ, услуг, всего &lt;6&gt;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закупку научно-исследовательских и опытно-конструкторских работ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закупку товаров, работ, услуг в сфере информационно коммуникационных технологий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закупку товаров, работ, услуг в целях капитального ремонта муниципального имущества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прочую закупку товаров, работ и услуг,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капитальные вложения в объекты муниципальной собственности,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приобретение объектов недвижимого имущества </w:t>
            </w:r>
            <w:proofErr w:type="gramStart"/>
            <w:r>
              <w:rPr>
                <w:color w:val="2D2D2D"/>
                <w:sz w:val="21"/>
                <w:szCs w:val="21"/>
              </w:rPr>
              <w:t>муниципальными</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406</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учреждениями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строительство (реконструкция) объектов недвижимого имущества муниципальными учреждениями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Выплаты, уменьшающие доход, всего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налог на прибыль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налог на добавленную стоимость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налоги, уменьшающие доход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выплаты, всего &lt;8&gt;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возврат в бюджет средств субсидии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610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bl>
    <w:p w:rsidR="00E031FF" w:rsidRPr="0010546C" w:rsidRDefault="00E031FF" w:rsidP="00E031FF">
      <w:pPr>
        <w:pStyle w:val="formattext"/>
        <w:shd w:val="clear" w:color="auto" w:fill="FFFFFF"/>
        <w:spacing w:before="0" w:beforeAutospacing="0" w:after="0" w:afterAutospacing="0" w:line="315" w:lineRule="atLeast"/>
        <w:textAlignment w:val="baseline"/>
        <w:rPr>
          <w:b/>
          <w:color w:val="2D2D2D"/>
          <w:sz w:val="21"/>
          <w:szCs w:val="21"/>
        </w:rPr>
      </w:pPr>
      <w:r w:rsidRPr="0010546C">
        <w:rPr>
          <w:b/>
          <w:color w:val="2D2D2D"/>
          <w:sz w:val="21"/>
          <w:szCs w:val="21"/>
        </w:rPr>
        <w:br/>
        <w:t>Раздел 2. Сведения по выплатам на закупки товаров, работ, услуг &lt;9&gt;</w:t>
      </w:r>
    </w:p>
    <w:tbl>
      <w:tblPr>
        <w:tblW w:w="0" w:type="auto"/>
        <w:tblLayout w:type="fixed"/>
        <w:tblCellMar>
          <w:left w:w="0" w:type="dxa"/>
          <w:right w:w="0" w:type="dxa"/>
        </w:tblCellMar>
        <w:tblLook w:val="04A0"/>
      </w:tblPr>
      <w:tblGrid>
        <w:gridCol w:w="744"/>
        <w:gridCol w:w="2453"/>
        <w:gridCol w:w="205"/>
        <w:gridCol w:w="851"/>
        <w:gridCol w:w="850"/>
        <w:gridCol w:w="702"/>
        <w:gridCol w:w="373"/>
        <w:gridCol w:w="59"/>
        <w:gridCol w:w="753"/>
        <w:gridCol w:w="381"/>
        <w:gridCol w:w="787"/>
        <w:gridCol w:w="206"/>
        <w:gridCol w:w="991"/>
      </w:tblGrid>
      <w:tr w:rsidR="00E031FF" w:rsidTr="0010546C">
        <w:trPr>
          <w:trHeight w:val="15"/>
        </w:trPr>
        <w:tc>
          <w:tcPr>
            <w:tcW w:w="744" w:type="dxa"/>
            <w:hideMark/>
          </w:tcPr>
          <w:p w:rsidR="00E031FF" w:rsidRDefault="00E031FF" w:rsidP="00E031FF">
            <w:pPr>
              <w:rPr>
                <w:sz w:val="2"/>
                <w:szCs w:val="24"/>
              </w:rPr>
            </w:pPr>
          </w:p>
        </w:tc>
        <w:tc>
          <w:tcPr>
            <w:tcW w:w="2658" w:type="dxa"/>
            <w:gridSpan w:val="2"/>
            <w:hideMark/>
          </w:tcPr>
          <w:p w:rsidR="00E031FF" w:rsidRDefault="00E031FF" w:rsidP="00E031FF">
            <w:pPr>
              <w:rPr>
                <w:sz w:val="2"/>
                <w:szCs w:val="24"/>
              </w:rPr>
            </w:pPr>
          </w:p>
        </w:tc>
        <w:tc>
          <w:tcPr>
            <w:tcW w:w="851" w:type="dxa"/>
            <w:hideMark/>
          </w:tcPr>
          <w:p w:rsidR="00E031FF" w:rsidRDefault="00E031FF" w:rsidP="00E031FF">
            <w:pPr>
              <w:rPr>
                <w:sz w:val="2"/>
                <w:szCs w:val="24"/>
              </w:rPr>
            </w:pPr>
          </w:p>
        </w:tc>
        <w:tc>
          <w:tcPr>
            <w:tcW w:w="850" w:type="dxa"/>
            <w:hideMark/>
          </w:tcPr>
          <w:p w:rsidR="00E031FF" w:rsidRDefault="00E031FF" w:rsidP="00E031FF">
            <w:pPr>
              <w:rPr>
                <w:sz w:val="2"/>
                <w:szCs w:val="24"/>
              </w:rPr>
            </w:pPr>
          </w:p>
        </w:tc>
        <w:tc>
          <w:tcPr>
            <w:tcW w:w="702" w:type="dxa"/>
            <w:hideMark/>
          </w:tcPr>
          <w:p w:rsidR="00E031FF" w:rsidRDefault="00E031FF" w:rsidP="00E031FF">
            <w:pPr>
              <w:rPr>
                <w:sz w:val="2"/>
                <w:szCs w:val="24"/>
              </w:rPr>
            </w:pPr>
          </w:p>
        </w:tc>
        <w:tc>
          <w:tcPr>
            <w:tcW w:w="1185" w:type="dxa"/>
            <w:gridSpan w:val="3"/>
            <w:hideMark/>
          </w:tcPr>
          <w:p w:rsidR="00E031FF" w:rsidRDefault="00E031FF" w:rsidP="00E031FF">
            <w:pPr>
              <w:rPr>
                <w:sz w:val="2"/>
                <w:szCs w:val="24"/>
              </w:rPr>
            </w:pPr>
          </w:p>
        </w:tc>
        <w:tc>
          <w:tcPr>
            <w:tcW w:w="1168" w:type="dxa"/>
            <w:gridSpan w:val="2"/>
            <w:hideMark/>
          </w:tcPr>
          <w:p w:rsidR="00E031FF" w:rsidRDefault="00E031FF" w:rsidP="00E031FF">
            <w:pPr>
              <w:rPr>
                <w:sz w:val="2"/>
                <w:szCs w:val="24"/>
              </w:rPr>
            </w:pPr>
          </w:p>
        </w:tc>
        <w:tc>
          <w:tcPr>
            <w:tcW w:w="1197" w:type="dxa"/>
            <w:gridSpan w:val="2"/>
            <w:hideMark/>
          </w:tcPr>
          <w:p w:rsidR="00E031FF" w:rsidRDefault="00E031FF" w:rsidP="00E031FF">
            <w:pPr>
              <w:rPr>
                <w:sz w:val="2"/>
                <w:szCs w:val="24"/>
              </w:rPr>
            </w:pPr>
          </w:p>
        </w:tc>
      </w:tr>
      <w:tr w:rsidR="00E031FF" w:rsidTr="0010546C">
        <w:tc>
          <w:tcPr>
            <w:tcW w:w="7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N </w:t>
            </w:r>
            <w:proofErr w:type="spellStart"/>
            <w:proofErr w:type="gramStart"/>
            <w:r>
              <w:rPr>
                <w:color w:val="2D2D2D"/>
                <w:sz w:val="21"/>
                <w:szCs w:val="21"/>
              </w:rPr>
              <w:t>п</w:t>
            </w:r>
            <w:proofErr w:type="spellEnd"/>
            <w:proofErr w:type="gramEnd"/>
            <w:r>
              <w:rPr>
                <w:color w:val="2D2D2D"/>
                <w:sz w:val="21"/>
                <w:szCs w:val="21"/>
              </w:rPr>
              <w:t>/</w:t>
            </w:r>
            <w:proofErr w:type="spellStart"/>
            <w:r>
              <w:rPr>
                <w:color w:val="2D2D2D"/>
                <w:sz w:val="21"/>
                <w:szCs w:val="21"/>
              </w:rPr>
              <w:t>п</w:t>
            </w:r>
            <w:proofErr w:type="spellEnd"/>
          </w:p>
        </w:tc>
        <w:tc>
          <w:tcPr>
            <w:tcW w:w="265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показателя</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Коды строк</w:t>
            </w:r>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Годы начала закупки</w:t>
            </w:r>
          </w:p>
        </w:tc>
        <w:tc>
          <w:tcPr>
            <w:tcW w:w="425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Сумма</w:t>
            </w:r>
          </w:p>
        </w:tc>
      </w:tr>
      <w:tr w:rsidR="00E031FF" w:rsidTr="0010546C">
        <w:tc>
          <w:tcPr>
            <w:tcW w:w="744"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(текущий финансовый год)</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(первый год планового периода)</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(второй год планового периода)</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за пределами планового периода</w:t>
            </w: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w:t>
            </w: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Выплаты на закупку товаров, работ, услуг, всего &lt;10&gt;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По контрактам (договорам), заключенным до начала текущего финансового года с учетом требований Федерального закона N 44-ФЗ и Федерального закона N 223-ФЗ &lt;11&gt;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26300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По контрактам (договорам), планируемым к заключению в соответствующем финансовом году с учетом требований Федерального закона N </w:t>
            </w:r>
            <w:r>
              <w:rPr>
                <w:color w:val="2D2D2D"/>
                <w:sz w:val="21"/>
                <w:szCs w:val="21"/>
              </w:rPr>
              <w:lastRenderedPageBreak/>
              <w:t>44-ФЗ и Федерального закона N 223-ФЗ &lt;11&gt;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26400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субсидий, предоставляемых на финансовое обеспечение выполнения муниципального задания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1.2.1. 1.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44-ФЗ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26411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1.2.1. 2.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223-ФЗ &lt;12&gt;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26412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субсидий, предоставляемых в соответствии с абзацем вторым пункта 1 статьи 78.1 Бюджетного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1.2.2. 1.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44-ФЗ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26421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1.2.2. 2.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223-ФЗ &lt;12&gt;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26422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1.2.3.</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субсидий, предоставляемых на осуществление капитальных вложений &lt;13&gt;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1.2.4.</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прочих источников финансового обеспечения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26450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1.2.4. 1.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44-ФЗ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26451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1.2.4. 2.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223-ФЗ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26452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Итого по контрактам, планируемым к </w:t>
            </w:r>
            <w:r>
              <w:rPr>
                <w:color w:val="2D2D2D"/>
                <w:sz w:val="21"/>
                <w:szCs w:val="21"/>
              </w:rPr>
              <w:lastRenderedPageBreak/>
              <w:t>заключению в соответствующем финансовом году в соответствии с Федеральным законом N 44-ФЗ, по соответствующему году закупки &lt;14&gt;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26500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 по году начала закупки: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26600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 по году начала закупки: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26610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rPr>
          <w:trHeight w:val="15"/>
        </w:trPr>
        <w:tc>
          <w:tcPr>
            <w:tcW w:w="3197" w:type="dxa"/>
            <w:gridSpan w:val="2"/>
            <w:hideMark/>
          </w:tcPr>
          <w:p w:rsidR="00E031FF" w:rsidRDefault="00E031FF" w:rsidP="00E031FF">
            <w:pPr>
              <w:rPr>
                <w:sz w:val="2"/>
                <w:szCs w:val="24"/>
              </w:rPr>
            </w:pPr>
          </w:p>
        </w:tc>
        <w:tc>
          <w:tcPr>
            <w:tcW w:w="1906" w:type="dxa"/>
            <w:gridSpan w:val="3"/>
            <w:hideMark/>
          </w:tcPr>
          <w:p w:rsidR="00E031FF" w:rsidRDefault="00E031FF" w:rsidP="00E031FF">
            <w:pPr>
              <w:rPr>
                <w:sz w:val="2"/>
                <w:szCs w:val="24"/>
              </w:rPr>
            </w:pPr>
          </w:p>
        </w:tc>
        <w:tc>
          <w:tcPr>
            <w:tcW w:w="1075" w:type="dxa"/>
            <w:gridSpan w:val="2"/>
            <w:hideMark/>
          </w:tcPr>
          <w:p w:rsidR="00E031FF" w:rsidRDefault="00E031FF" w:rsidP="00E031FF">
            <w:pPr>
              <w:rPr>
                <w:sz w:val="2"/>
                <w:szCs w:val="24"/>
              </w:rPr>
            </w:pPr>
          </w:p>
        </w:tc>
        <w:tc>
          <w:tcPr>
            <w:tcW w:w="3177" w:type="dxa"/>
            <w:gridSpan w:val="6"/>
            <w:hideMark/>
          </w:tcPr>
          <w:p w:rsidR="00E031FF" w:rsidRDefault="00E031FF" w:rsidP="00E031FF">
            <w:pPr>
              <w:rPr>
                <w:sz w:val="2"/>
                <w:szCs w:val="24"/>
              </w:rPr>
            </w:pP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Руководитель учреждения (уполномоченное лицо учреждения)</w:t>
            </w:r>
          </w:p>
        </w:tc>
        <w:tc>
          <w:tcPr>
            <w:tcW w:w="190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(должность)</w:t>
            </w:r>
          </w:p>
        </w:tc>
        <w:tc>
          <w:tcPr>
            <w:tcW w:w="1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(подпись)</w:t>
            </w: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(расшифровка подписи)</w:t>
            </w: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90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М.П.</w:t>
            </w: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Исполнитель</w:t>
            </w:r>
          </w:p>
        </w:tc>
        <w:tc>
          <w:tcPr>
            <w:tcW w:w="190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(должность)</w:t>
            </w:r>
          </w:p>
        </w:tc>
        <w:tc>
          <w:tcPr>
            <w:tcW w:w="1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(фамилия, инициалы)</w:t>
            </w: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(телефон)</w:t>
            </w: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"___" ___________ 20___ год</w:t>
            </w: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СОГЛАСОВАНО</w:t>
            </w: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должности уполномоченного лица органа-учредителя)</w:t>
            </w: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(подпись)</w:t>
            </w:r>
          </w:p>
        </w:tc>
        <w:tc>
          <w:tcPr>
            <w:tcW w:w="29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(расшифровка подписи)</w:t>
            </w: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"__" _________________ 20__ г.</w:t>
            </w:r>
          </w:p>
        </w:tc>
      </w:tr>
    </w:tbl>
    <w:p w:rsidR="00E031FF" w:rsidRDefault="00E031FF" w:rsidP="00E031FF">
      <w:pPr>
        <w:pStyle w:val="formattext"/>
        <w:shd w:val="clear" w:color="auto" w:fill="FFFFFF"/>
        <w:spacing w:before="0" w:beforeAutospacing="0" w:after="0" w:afterAutospacing="0" w:line="315" w:lineRule="atLeast"/>
        <w:textAlignment w:val="baseline"/>
        <w:rPr>
          <w:color w:val="2D2D2D"/>
          <w:sz w:val="21"/>
          <w:szCs w:val="21"/>
        </w:rPr>
      </w:pPr>
      <w:r>
        <w:rPr>
          <w:color w:val="2D2D2D"/>
          <w:sz w:val="21"/>
          <w:szCs w:val="21"/>
        </w:rPr>
        <w:br/>
        <w:t>________________</w:t>
      </w:r>
    </w:p>
    <w:p w:rsidR="00E031FF" w:rsidRPr="00E031FF" w:rsidRDefault="00E031FF" w:rsidP="00E031FF">
      <w:pPr>
        <w:pStyle w:val="a8"/>
        <w:jc w:val="both"/>
      </w:pPr>
      <w:r>
        <w:br/>
      </w:r>
      <w:r w:rsidRPr="00E031FF">
        <w:t>&lt;1</w:t>
      </w:r>
      <w:proofErr w:type="gramStart"/>
      <w:r w:rsidRPr="00E031FF">
        <w:t>&gt; У</w:t>
      </w:r>
      <w:proofErr w:type="gramEnd"/>
      <w:r w:rsidRPr="00E031FF">
        <w:t>казывается дата подписания Плана, а в случае утверждения Плана уполномоченным лицом учреждения - дата утверждения Плана.</w:t>
      </w:r>
    </w:p>
    <w:p w:rsidR="00E031FF" w:rsidRPr="00E031FF" w:rsidRDefault="00E031FF" w:rsidP="00E031FF">
      <w:pPr>
        <w:pStyle w:val="a8"/>
        <w:jc w:val="both"/>
      </w:pPr>
      <w:r w:rsidRPr="00E031FF">
        <w:t>&lt;2</w:t>
      </w:r>
      <w:proofErr w:type="gramStart"/>
      <w:r w:rsidRPr="00E031FF">
        <w:t>&gt; В</w:t>
      </w:r>
      <w:proofErr w:type="gramEnd"/>
      <w:r w:rsidRPr="00E031FF">
        <w:t xml:space="preserve"> графе 3 отражаются:</w:t>
      </w:r>
    </w:p>
    <w:p w:rsidR="00E031FF" w:rsidRPr="00E031FF" w:rsidRDefault="00E031FF" w:rsidP="00E031FF">
      <w:pPr>
        <w:pStyle w:val="a8"/>
        <w:jc w:val="both"/>
      </w:pPr>
      <w:r w:rsidRPr="00E031FF">
        <w:t xml:space="preserve">по строкам 1100 - 1900, 1990 - коды аналитической </w:t>
      </w:r>
      <w:proofErr w:type="gramStart"/>
      <w:r w:rsidRPr="00E031FF">
        <w:t>группы подвида доходов бюджетов классификации доходов бюджетов</w:t>
      </w:r>
      <w:proofErr w:type="gramEnd"/>
      <w:r w:rsidRPr="00E031FF">
        <w:t>;</w:t>
      </w:r>
    </w:p>
    <w:p w:rsidR="00E031FF" w:rsidRPr="00E031FF" w:rsidRDefault="00E031FF" w:rsidP="00E031FF">
      <w:pPr>
        <w:pStyle w:val="a8"/>
        <w:jc w:val="both"/>
      </w:pPr>
      <w:r w:rsidRPr="00E031FF">
        <w:lastRenderedPageBreak/>
        <w:t xml:space="preserve">по строке 1981 - коды аналитической </w:t>
      </w:r>
      <w:proofErr w:type="gramStart"/>
      <w:r w:rsidRPr="00E031FF">
        <w:t>группы вида источников финансирования дефицитов бюджетов классификации источников финансирования дефицитов бюджетов</w:t>
      </w:r>
      <w:proofErr w:type="gramEnd"/>
      <w:r w:rsidRPr="00E031FF">
        <w:t>;</w:t>
      </w:r>
    </w:p>
    <w:p w:rsidR="00E031FF" w:rsidRPr="00E031FF" w:rsidRDefault="00E031FF" w:rsidP="00E031FF">
      <w:pPr>
        <w:pStyle w:val="a8"/>
        <w:jc w:val="both"/>
      </w:pPr>
      <w:r w:rsidRPr="00E031FF">
        <w:t xml:space="preserve">по строкам 2000 - 2652 - коды </w:t>
      </w:r>
      <w:proofErr w:type="gramStart"/>
      <w:r w:rsidRPr="00E031FF">
        <w:t>видов расходов бюджетов классификации расходов бюджетов</w:t>
      </w:r>
      <w:proofErr w:type="gramEnd"/>
      <w:r w:rsidRPr="00E031FF">
        <w:t>;</w:t>
      </w:r>
    </w:p>
    <w:p w:rsidR="00E031FF" w:rsidRPr="00E031FF" w:rsidRDefault="00E031FF" w:rsidP="00E031FF">
      <w:pPr>
        <w:pStyle w:val="a8"/>
        <w:jc w:val="both"/>
      </w:pPr>
      <w:r w:rsidRPr="00E031FF">
        <w:t xml:space="preserve">по строкам 3000 - 3030 - коды аналитической </w:t>
      </w:r>
      <w:proofErr w:type="gramStart"/>
      <w:r w:rsidRPr="00E031FF">
        <w:t>группы подвида доходов бюджетов классификации доходов</w:t>
      </w:r>
      <w:proofErr w:type="gramEnd"/>
      <w:r w:rsidRPr="00E031FF">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E031FF" w:rsidRPr="00E031FF" w:rsidRDefault="00E031FF" w:rsidP="00E031FF">
      <w:pPr>
        <w:pStyle w:val="a8"/>
        <w:jc w:val="both"/>
      </w:pPr>
      <w:r w:rsidRPr="00E031FF">
        <w:t xml:space="preserve">по строкам 4000 - 4040 - коды аналитической </w:t>
      </w:r>
      <w:proofErr w:type="gramStart"/>
      <w:r w:rsidRPr="00E031FF">
        <w:t>группы вида источников финансирования дефицитов бюджетов классификации источников финансирования дефицитов бюджетов</w:t>
      </w:r>
      <w:proofErr w:type="gramEnd"/>
      <w:r w:rsidRPr="00E031FF">
        <w:t>.</w:t>
      </w:r>
    </w:p>
    <w:p w:rsidR="00E031FF" w:rsidRPr="00E031FF" w:rsidRDefault="00E031FF" w:rsidP="00E031FF">
      <w:pPr>
        <w:pStyle w:val="a8"/>
        <w:jc w:val="both"/>
      </w:pPr>
      <w:r w:rsidRPr="00E031FF">
        <w:t>&lt;3</w:t>
      </w:r>
      <w:proofErr w:type="gramStart"/>
      <w:r w:rsidRPr="00E031FF">
        <w:t>&gt; В</w:t>
      </w:r>
      <w:proofErr w:type="gramEnd"/>
      <w:r w:rsidRPr="00E031FF">
        <w:t xml:space="preserve"> графе 4 указываются код классификации операций сектора государственного управления в соответствии с </w:t>
      </w:r>
      <w:hyperlink r:id="rId11" w:history="1">
        <w:r w:rsidRPr="00E031FF">
          <w:rPr>
            <w:rStyle w:val="a6"/>
            <w:color w:val="auto"/>
            <w:u w:val="none"/>
          </w:rPr>
          <w:t>Порядком применения классификации операций сектора государственного управления</w:t>
        </w:r>
      </w:hyperlink>
      <w:r w:rsidRPr="00E031FF">
        <w:t>, утвержденным </w:t>
      </w:r>
      <w:hyperlink r:id="rId12" w:history="1">
        <w:r w:rsidRPr="00E031FF">
          <w:rPr>
            <w:rStyle w:val="a6"/>
            <w:color w:val="auto"/>
            <w:u w:val="none"/>
          </w:rPr>
          <w:t>приказом Министерства финансов Российской Федерации от 29 ноября 2017 г. N 209н</w:t>
        </w:r>
      </w:hyperlink>
      <w:r w:rsidRPr="00E031FF">
        <w:t> (зарегистрирован в Министерстве юстиции Российской Федерации 12 февраля 2018 года, регистрационный номер 50003), и (или) коды иных аналитических показателей.</w:t>
      </w:r>
    </w:p>
    <w:p w:rsidR="00E031FF" w:rsidRPr="00E031FF" w:rsidRDefault="00E031FF" w:rsidP="00E031FF">
      <w:pPr>
        <w:pStyle w:val="a8"/>
        <w:jc w:val="both"/>
      </w:pPr>
      <w:r w:rsidRPr="00E031FF">
        <w:br/>
        <w:t>&lt;4</w:t>
      </w:r>
      <w:proofErr w:type="gramStart"/>
      <w:r w:rsidRPr="00E031FF">
        <w:t>&gt; П</w:t>
      </w:r>
      <w:proofErr w:type="gramEnd"/>
      <w:r w:rsidRPr="00E031FF">
        <w:t>о строкам 0001 и 0002 указываются планируемые суммы остатков средств на начало и на конец планируемого года либо указываются фактические остатки средств при внесении изменений в утвержденный План после завершения отчетного финансового года.</w:t>
      </w:r>
    </w:p>
    <w:p w:rsidR="00E031FF" w:rsidRPr="00E031FF" w:rsidRDefault="00E031FF" w:rsidP="00E031FF">
      <w:pPr>
        <w:pStyle w:val="a8"/>
        <w:jc w:val="both"/>
      </w:pPr>
      <w:r w:rsidRPr="00E031FF">
        <w:t xml:space="preserve">&lt;5&gt; Показатели прочих поступлений включают в </w:t>
      </w:r>
      <w:proofErr w:type="gramStart"/>
      <w:r w:rsidRPr="00E031FF">
        <w:t>себя</w:t>
      </w:r>
      <w:proofErr w:type="gramEnd"/>
      <w:r w:rsidRPr="00E031FF">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E031FF">
        <w:t>микрозаймов</w:t>
      </w:r>
      <w:proofErr w:type="spellEnd"/>
      <w:r w:rsidRPr="00E031FF">
        <w:t>), а также за счет возврата средств, размещенных на банковских депозитах.</w:t>
      </w:r>
    </w:p>
    <w:p w:rsidR="00E031FF" w:rsidRPr="00E031FF" w:rsidRDefault="00E031FF" w:rsidP="00E031FF">
      <w:pPr>
        <w:pStyle w:val="a8"/>
        <w:jc w:val="both"/>
      </w:pPr>
      <w:r w:rsidRPr="00E031FF">
        <w:t>&lt;6&gt;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E031FF" w:rsidRPr="00E031FF" w:rsidRDefault="00E031FF" w:rsidP="00E031FF">
      <w:pPr>
        <w:pStyle w:val="a8"/>
        <w:jc w:val="both"/>
      </w:pPr>
      <w:r w:rsidRPr="00E031FF">
        <w:t>&lt;7&gt; Показатель отражается со знаком "минус".</w:t>
      </w:r>
    </w:p>
    <w:p w:rsidR="00E031FF" w:rsidRPr="00E031FF" w:rsidRDefault="00E031FF" w:rsidP="00E031FF">
      <w:pPr>
        <w:pStyle w:val="a8"/>
        <w:jc w:val="both"/>
      </w:pPr>
      <w:r w:rsidRPr="00E031FF">
        <w:t xml:space="preserve">&lt;8&gt; Показатели прочих выплат включают в </w:t>
      </w:r>
      <w:proofErr w:type="gramStart"/>
      <w:r w:rsidRPr="00E031FF">
        <w:t>себя</w:t>
      </w:r>
      <w:proofErr w:type="gramEnd"/>
      <w:r w:rsidRPr="00E031FF">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E031FF">
        <w:t>микрозаймов</w:t>
      </w:r>
      <w:proofErr w:type="spellEnd"/>
      <w:r w:rsidRPr="00E031FF">
        <w:t>), размещения автономными учреждениями денежных средств на банковских депозитах.</w:t>
      </w:r>
    </w:p>
    <w:p w:rsidR="00E031FF" w:rsidRPr="00E031FF" w:rsidRDefault="00E031FF" w:rsidP="00E031FF">
      <w:pPr>
        <w:pStyle w:val="a8"/>
        <w:jc w:val="both"/>
      </w:pPr>
      <w:r w:rsidRPr="00E031FF">
        <w:t>&lt;9</w:t>
      </w:r>
      <w:proofErr w:type="gramStart"/>
      <w:r w:rsidRPr="00E031FF">
        <w:t>&gt; В</w:t>
      </w:r>
      <w:proofErr w:type="gramEnd"/>
      <w:r w:rsidRPr="00E031FF">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p w:rsidR="00E031FF" w:rsidRPr="00E031FF" w:rsidRDefault="00E031FF" w:rsidP="00E031FF">
      <w:pPr>
        <w:pStyle w:val="a8"/>
        <w:jc w:val="both"/>
      </w:pPr>
      <w:proofErr w:type="gramStart"/>
      <w:r w:rsidRPr="00E031FF">
        <w:t>&lt;10&gt;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E031FF">
        <w:t xml:space="preserve"> </w:t>
      </w:r>
      <w:proofErr w:type="gramStart"/>
      <w:r w:rsidRPr="00E031FF">
        <w:t>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roofErr w:type="gramEnd"/>
    </w:p>
    <w:p w:rsidR="00E031FF" w:rsidRPr="00E031FF" w:rsidRDefault="00E031FF" w:rsidP="00E031FF">
      <w:pPr>
        <w:pStyle w:val="a8"/>
        <w:jc w:val="both"/>
      </w:pPr>
      <w:r w:rsidRPr="00E031FF">
        <w:t>&lt;11</w:t>
      </w:r>
      <w:proofErr w:type="gramStart"/>
      <w:r w:rsidRPr="00E031FF">
        <w:t>&gt; У</w:t>
      </w:r>
      <w:proofErr w:type="gramEnd"/>
      <w:r w:rsidRPr="00E031FF">
        <w:t>казывается сумма закупок товаров, работ, услуг, осуществляемых в соответствии с Федеральным законом N 44-ФЗ и Федеральным законом N 223-ФЗ.</w:t>
      </w:r>
    </w:p>
    <w:p w:rsidR="00E031FF" w:rsidRPr="00E031FF" w:rsidRDefault="00E031FF" w:rsidP="00E031FF">
      <w:pPr>
        <w:pStyle w:val="a8"/>
        <w:jc w:val="both"/>
        <w:rPr>
          <w:color w:val="2D2D2D"/>
        </w:rPr>
      </w:pPr>
      <w:r w:rsidRPr="00E031FF">
        <w:rPr>
          <w:color w:val="2D2D2D"/>
        </w:rPr>
        <w:t>&lt;12&gt; Муниципальным бюджетным учреждением показатель не формируется.</w:t>
      </w:r>
    </w:p>
    <w:p w:rsidR="00E031FF" w:rsidRPr="00E031FF" w:rsidRDefault="00E031FF" w:rsidP="00E031FF">
      <w:pPr>
        <w:pStyle w:val="a8"/>
        <w:jc w:val="both"/>
        <w:rPr>
          <w:color w:val="2D2D2D"/>
        </w:rPr>
      </w:pPr>
      <w:r w:rsidRPr="00E031FF">
        <w:rPr>
          <w:color w:val="2D2D2D"/>
        </w:rPr>
        <w:t>&lt;13</w:t>
      </w:r>
      <w:proofErr w:type="gramStart"/>
      <w:r w:rsidRPr="00E031FF">
        <w:rPr>
          <w:color w:val="2D2D2D"/>
        </w:rPr>
        <w:t>&gt; У</w:t>
      </w:r>
      <w:proofErr w:type="gramEnd"/>
      <w:r w:rsidRPr="00E031FF">
        <w:rPr>
          <w:color w:val="2D2D2D"/>
        </w:rPr>
        <w:t>казывается сумма закупок товаров, работ, услуг, осуществляемых в соответствии с Федеральным законом N 44-ФЗ.</w:t>
      </w:r>
    </w:p>
    <w:p w:rsidR="004C0CE7" w:rsidRPr="00E031FF" w:rsidRDefault="00E031FF" w:rsidP="00E031FF">
      <w:pPr>
        <w:pStyle w:val="a8"/>
        <w:jc w:val="both"/>
      </w:pPr>
      <w:r w:rsidRPr="00E031FF">
        <w:rPr>
          <w:color w:val="2D2D2D"/>
        </w:rPr>
        <w:t>&lt;14&gt; Плановые показатели выплат на закупку товаров, работ, услуг по строке 26500 муниципального бюджетного учреждения должны быть не менее суммы показателей строк 26410, 26420, 26430 по соответствующей графе, муниципального автономного учреждения - не менее показателя строки 26430 по соответствующей графе</w:t>
      </w:r>
    </w:p>
    <w:sectPr w:rsidR="004C0CE7" w:rsidRPr="00E031FF" w:rsidSect="004C0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F5AF6"/>
    <w:multiLevelType w:val="multilevel"/>
    <w:tmpl w:val="4ACC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D0986"/>
    <w:multiLevelType w:val="multilevel"/>
    <w:tmpl w:val="35DA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E310C"/>
    <w:multiLevelType w:val="multilevel"/>
    <w:tmpl w:val="AE2E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4025B"/>
    <w:multiLevelType w:val="multilevel"/>
    <w:tmpl w:val="01C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46DB8"/>
    <w:multiLevelType w:val="multilevel"/>
    <w:tmpl w:val="DF52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E031FF"/>
    <w:rsid w:val="00020757"/>
    <w:rsid w:val="000B079A"/>
    <w:rsid w:val="0010546C"/>
    <w:rsid w:val="00175684"/>
    <w:rsid w:val="002B7212"/>
    <w:rsid w:val="002F40F7"/>
    <w:rsid w:val="003170FD"/>
    <w:rsid w:val="00332CE6"/>
    <w:rsid w:val="003E16D5"/>
    <w:rsid w:val="004C0CE7"/>
    <w:rsid w:val="004E66F4"/>
    <w:rsid w:val="00520661"/>
    <w:rsid w:val="005B5CA4"/>
    <w:rsid w:val="005D7783"/>
    <w:rsid w:val="006A3059"/>
    <w:rsid w:val="007569DE"/>
    <w:rsid w:val="00832F6A"/>
    <w:rsid w:val="008A4DDD"/>
    <w:rsid w:val="00A87DBE"/>
    <w:rsid w:val="00B312F2"/>
    <w:rsid w:val="00B31431"/>
    <w:rsid w:val="00CE03DC"/>
    <w:rsid w:val="00D6503C"/>
    <w:rsid w:val="00E031FF"/>
    <w:rsid w:val="00E12090"/>
    <w:rsid w:val="00FA0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FF"/>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E031FF"/>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E031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1F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031FF"/>
    <w:rPr>
      <w:rFonts w:asciiTheme="majorHAnsi" w:eastAsiaTheme="majorEastAsia" w:hAnsiTheme="majorHAnsi" w:cstheme="majorBidi"/>
      <w:b/>
      <w:bCs/>
      <w:i/>
      <w:iCs/>
      <w:color w:val="4F81BD" w:themeColor="accent1"/>
      <w:sz w:val="20"/>
      <w:szCs w:val="20"/>
      <w:lang w:eastAsia="ru-RU"/>
    </w:rPr>
  </w:style>
  <w:style w:type="paragraph" w:styleId="a3">
    <w:name w:val="caption"/>
    <w:basedOn w:val="a"/>
    <w:next w:val="a"/>
    <w:qFormat/>
    <w:rsid w:val="00E031FF"/>
    <w:rPr>
      <w:sz w:val="28"/>
    </w:rPr>
  </w:style>
  <w:style w:type="paragraph" w:customStyle="1" w:styleId="ConsPlusNormal">
    <w:name w:val="ConsPlusNormal"/>
    <w:rsid w:val="00E03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031F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E031FF"/>
    <w:rPr>
      <w:rFonts w:ascii="Tahoma" w:hAnsi="Tahoma" w:cs="Tahoma"/>
      <w:sz w:val="16"/>
      <w:szCs w:val="16"/>
    </w:rPr>
  </w:style>
  <w:style w:type="character" w:customStyle="1" w:styleId="a5">
    <w:name w:val="Текст выноски Знак"/>
    <w:basedOn w:val="a0"/>
    <w:link w:val="a4"/>
    <w:uiPriority w:val="99"/>
    <w:semiHidden/>
    <w:rsid w:val="00E031FF"/>
    <w:rPr>
      <w:rFonts w:ascii="Tahoma" w:eastAsia="Times New Roman" w:hAnsi="Tahoma" w:cs="Tahoma"/>
      <w:sz w:val="16"/>
      <w:szCs w:val="16"/>
      <w:lang w:eastAsia="ru-RU"/>
    </w:rPr>
  </w:style>
  <w:style w:type="character" w:styleId="a6">
    <w:name w:val="Hyperlink"/>
    <w:uiPriority w:val="99"/>
    <w:semiHidden/>
    <w:unhideWhenUsed/>
    <w:rsid w:val="00E031FF"/>
    <w:rPr>
      <w:color w:val="0000FF"/>
      <w:u w:val="single"/>
    </w:rPr>
  </w:style>
  <w:style w:type="paragraph" w:customStyle="1" w:styleId="ConsPlusNonformat">
    <w:name w:val="ConsPlusNonformat"/>
    <w:rsid w:val="00E031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031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1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rsid w:val="00E031FF"/>
    <w:pPr>
      <w:spacing w:before="100" w:beforeAutospacing="1" w:after="100" w:afterAutospacing="1"/>
    </w:pPr>
    <w:rPr>
      <w:sz w:val="24"/>
      <w:szCs w:val="24"/>
    </w:rPr>
  </w:style>
  <w:style w:type="paragraph" w:customStyle="1" w:styleId="headertext">
    <w:name w:val="headertext"/>
    <w:basedOn w:val="a"/>
    <w:rsid w:val="00E031FF"/>
    <w:pPr>
      <w:spacing w:before="100" w:beforeAutospacing="1" w:after="100" w:afterAutospacing="1"/>
    </w:pPr>
    <w:rPr>
      <w:sz w:val="24"/>
      <w:szCs w:val="24"/>
    </w:rPr>
  </w:style>
  <w:style w:type="paragraph" w:customStyle="1" w:styleId="copytitle">
    <w:name w:val="copytitle"/>
    <w:basedOn w:val="a"/>
    <w:rsid w:val="00E031FF"/>
    <w:pPr>
      <w:spacing w:before="100" w:beforeAutospacing="1" w:after="100" w:afterAutospacing="1"/>
    </w:pPr>
    <w:rPr>
      <w:sz w:val="24"/>
      <w:szCs w:val="24"/>
    </w:rPr>
  </w:style>
  <w:style w:type="character" w:styleId="a7">
    <w:name w:val="Strong"/>
    <w:basedOn w:val="a0"/>
    <w:uiPriority w:val="22"/>
    <w:qFormat/>
    <w:rsid w:val="00E031FF"/>
    <w:rPr>
      <w:b/>
      <w:bCs/>
    </w:rPr>
  </w:style>
  <w:style w:type="paragraph" w:customStyle="1" w:styleId="copyright">
    <w:name w:val="copyright"/>
    <w:basedOn w:val="a"/>
    <w:rsid w:val="00E031FF"/>
    <w:pPr>
      <w:spacing w:before="100" w:beforeAutospacing="1" w:after="100" w:afterAutospacing="1"/>
    </w:pPr>
    <w:rPr>
      <w:sz w:val="24"/>
      <w:szCs w:val="24"/>
    </w:rPr>
  </w:style>
  <w:style w:type="paragraph" w:customStyle="1" w:styleId="version-site">
    <w:name w:val="version-site"/>
    <w:basedOn w:val="a"/>
    <w:rsid w:val="00E031FF"/>
    <w:pPr>
      <w:spacing w:before="100" w:beforeAutospacing="1" w:after="100" w:afterAutospacing="1"/>
    </w:pPr>
    <w:rPr>
      <w:sz w:val="24"/>
      <w:szCs w:val="24"/>
    </w:rPr>
  </w:style>
  <w:style w:type="character" w:customStyle="1" w:styleId="mobile-apptx">
    <w:name w:val="mobile-app_tx"/>
    <w:basedOn w:val="a0"/>
    <w:rsid w:val="00E031FF"/>
  </w:style>
  <w:style w:type="paragraph" w:styleId="a8">
    <w:name w:val="No Spacing"/>
    <w:uiPriority w:val="1"/>
    <w:qFormat/>
    <w:rsid w:val="00E031F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98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11838" TargetMode="External"/><Relationship Id="rId12" Type="http://schemas.openxmlformats.org/officeDocument/2006/relationships/hyperlink" Target="http://docs.cntd.ru/document/555944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1381876" TargetMode="External"/><Relationship Id="rId11" Type="http://schemas.openxmlformats.org/officeDocument/2006/relationships/hyperlink" Target="http://docs.cntd.ru/document/555944502" TargetMode="External"/><Relationship Id="rId5" Type="http://schemas.openxmlformats.org/officeDocument/2006/relationships/hyperlink" Target="http://docs.cntd.ru/document/9015223" TargetMode="External"/><Relationship Id="rId10" Type="http://schemas.openxmlformats.org/officeDocument/2006/relationships/hyperlink" Target="http://docs.cntd.ru/document/902271090" TargetMode="External"/><Relationship Id="rId4" Type="http://schemas.openxmlformats.org/officeDocument/2006/relationships/webSettings" Target="webSettings.xml"/><Relationship Id="rId9" Type="http://schemas.openxmlformats.org/officeDocument/2006/relationships/hyperlink" Target="http://docs.cntd.ru/document/9022907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5866</Words>
  <Characters>33440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2021-02-25T06:56:00Z</cp:lastPrinted>
  <dcterms:created xsi:type="dcterms:W3CDTF">2021-02-25T06:39:00Z</dcterms:created>
  <dcterms:modified xsi:type="dcterms:W3CDTF">2025-01-10T11:18:00Z</dcterms:modified>
</cp:coreProperties>
</file>