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863" w:rsidRDefault="00006863" w:rsidP="000068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ИВАНОВСКАЯ ОБЛАСТЬ</w:t>
      </w:r>
    </w:p>
    <w:p w:rsidR="00006863" w:rsidRDefault="00006863" w:rsidP="000068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ЮРЬЕВЕЦКИЙ МУНИЦИПАЛЬНЫЙ РАЙОН</w:t>
      </w:r>
    </w:p>
    <w:p w:rsidR="00006863" w:rsidRDefault="00006863" w:rsidP="000068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СОБОЛЕВСКОГО СЕЛЬСКОГО ПОСЕЛЕНИЯ</w:t>
      </w:r>
    </w:p>
    <w:p w:rsidR="00006863" w:rsidRDefault="00006863" w:rsidP="000068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006863" w:rsidRDefault="00006863" w:rsidP="00006863">
      <w:pPr>
        <w:jc w:val="both"/>
      </w:pPr>
    </w:p>
    <w:p w:rsidR="00006863" w:rsidRPr="00F941D1" w:rsidRDefault="003E2807" w:rsidP="00006863">
      <w:pPr>
        <w:jc w:val="both"/>
      </w:pPr>
      <w:bookmarkStart w:id="0" w:name="_GoBack"/>
      <w:bookmarkEnd w:id="0"/>
      <w:r>
        <w:t>22.07.2021 года № 40</w:t>
      </w:r>
    </w:p>
    <w:p w:rsidR="00006863" w:rsidRDefault="00006863" w:rsidP="00006863">
      <w:pPr>
        <w:jc w:val="both"/>
        <w:rPr>
          <w:sz w:val="28"/>
          <w:szCs w:val="28"/>
        </w:rPr>
      </w:pPr>
      <w:r w:rsidRPr="00F941D1">
        <w:t>с. Соболево</w:t>
      </w:r>
      <w:r w:rsidRPr="00F941D1"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06863" w:rsidRDefault="00006863" w:rsidP="00006863">
      <w:pPr>
        <w:jc w:val="center"/>
        <w:rPr>
          <w:b/>
        </w:rPr>
      </w:pPr>
    </w:p>
    <w:p w:rsidR="00006863" w:rsidRPr="00F941D1" w:rsidRDefault="00006863" w:rsidP="00006863">
      <w:pPr>
        <w:jc w:val="center"/>
      </w:pPr>
      <w:r w:rsidRPr="00F941D1">
        <w:rPr>
          <w:b/>
        </w:rPr>
        <w:t>О внесении изменений и дополнений в решение Совета Соболевского сельского поселения от 14.11.2014 № 142 "Об установлении на территории Соболевского сельского поселения налога на имущество физических лиц"</w:t>
      </w:r>
    </w:p>
    <w:p w:rsidR="00006863" w:rsidRPr="00F941D1" w:rsidRDefault="00006863" w:rsidP="00006863">
      <w:pPr>
        <w:jc w:val="center"/>
        <w:rPr>
          <w:b/>
        </w:rPr>
      </w:pPr>
      <w:r w:rsidRPr="00F941D1">
        <w:rPr>
          <w:b/>
        </w:rPr>
        <w:t>(в редакции от 25.02.2016 г. № 50, от 18.05.2018 г. № 124-а</w:t>
      </w:r>
      <w:r>
        <w:rPr>
          <w:b/>
        </w:rPr>
        <w:t>, от 25.02.2020 № 179</w:t>
      </w:r>
      <w:r w:rsidRPr="00F941D1">
        <w:rPr>
          <w:b/>
        </w:rPr>
        <w:t>)</w:t>
      </w:r>
    </w:p>
    <w:p w:rsidR="00006863" w:rsidRPr="00F941D1" w:rsidRDefault="00006863" w:rsidP="00006863">
      <w:pPr>
        <w:spacing w:line="276" w:lineRule="auto"/>
        <w:jc w:val="center"/>
        <w:rPr>
          <w:b/>
        </w:rPr>
      </w:pPr>
    </w:p>
    <w:p w:rsidR="00006863" w:rsidRDefault="00006863" w:rsidP="00006863">
      <w:pPr>
        <w:jc w:val="both"/>
      </w:pPr>
      <w:r>
        <w:t xml:space="preserve">         </w:t>
      </w:r>
      <w:proofErr w:type="gramStart"/>
      <w:r>
        <w:t xml:space="preserve">Рассмотрев протест Прокуратуры </w:t>
      </w:r>
      <w:proofErr w:type="spellStart"/>
      <w:r>
        <w:t>Юрьевецкого</w:t>
      </w:r>
      <w:proofErr w:type="spellEnd"/>
      <w:r>
        <w:t xml:space="preserve"> района от 25.06.2021 г. № 02-16-21 на Решение Совета Соболевского сельского поселения от 14.11.2014 №142 «Об установлении на территории Соболевского сельского поселения налога на имущество физических лиц» руководствуясь Налоговым кодексом Российской Федерации, Федеральным законом от 06.10.2003 N 131-ФЗ  «Об общих принципах организации местного самоуправления в Российской Федерации» (в действующей редакции), Уставом Соболевского сельского поселения, в целях приведения</w:t>
      </w:r>
      <w:proofErr w:type="gramEnd"/>
      <w:r>
        <w:t xml:space="preserve"> решения Совета в соответствие требованиям Федерального законодательства, Совет Соболевского сельского поселения </w:t>
      </w:r>
    </w:p>
    <w:p w:rsidR="007E71A7" w:rsidRDefault="007E71A7">
      <w:pPr>
        <w:rPr>
          <w:b/>
          <w:sz w:val="26"/>
          <w:szCs w:val="26"/>
        </w:rPr>
      </w:pPr>
    </w:p>
    <w:p w:rsidR="00817719" w:rsidRDefault="00006863">
      <w:pPr>
        <w:rPr>
          <w:b/>
          <w:sz w:val="26"/>
          <w:szCs w:val="26"/>
        </w:rPr>
      </w:pPr>
      <w:r w:rsidRPr="004D4E43">
        <w:rPr>
          <w:b/>
          <w:sz w:val="26"/>
          <w:szCs w:val="26"/>
        </w:rPr>
        <w:t>РЕШИЛ:</w:t>
      </w:r>
    </w:p>
    <w:p w:rsidR="007E71A7" w:rsidRDefault="007E71A7"/>
    <w:p w:rsidR="00006863" w:rsidRDefault="00006863">
      <w:r>
        <w:t>1.Внести следующие изменения в решение Совета Соболевского сельского поселения от 14.11.2014 № 142 « Об установлении на территории Соболевского сельского поселения налога на имущество физических лиц» (далее решение).</w:t>
      </w:r>
    </w:p>
    <w:p w:rsidR="00006863" w:rsidRDefault="00006863">
      <w:r>
        <w:t>1.1. Пункт 7 Решения изложить в следующей редакции:</w:t>
      </w:r>
    </w:p>
    <w:p w:rsidR="007E71A7" w:rsidRPr="007E71A7" w:rsidRDefault="007E71A7" w:rsidP="00006863">
      <w:pPr>
        <w:pStyle w:val="a3"/>
        <w:spacing w:before="0" w:beforeAutospacing="0" w:after="150" w:afterAutospacing="0"/>
        <w:jc w:val="both"/>
        <w:rPr>
          <w:color w:val="3C3C3C"/>
        </w:rPr>
      </w:pPr>
      <w:r>
        <w:rPr>
          <w:color w:val="3C3C3C"/>
          <w:shd w:val="clear" w:color="auto" w:fill="FFFFFF"/>
        </w:rPr>
        <w:t>7</w:t>
      </w:r>
      <w:r w:rsidRPr="007E71A7">
        <w:rPr>
          <w:color w:val="3C3C3C"/>
          <w:shd w:val="clear" w:color="auto" w:fill="FFFFFF"/>
        </w:rPr>
        <w:t>.Установить следующие налоговые вычеты при определении налоговой базы:</w:t>
      </w:r>
    </w:p>
    <w:p w:rsidR="00006863" w:rsidRPr="00006863" w:rsidRDefault="00006863" w:rsidP="00006863">
      <w:pPr>
        <w:pStyle w:val="a3"/>
        <w:spacing w:before="0" w:beforeAutospacing="0" w:after="150" w:afterAutospacing="0"/>
        <w:jc w:val="both"/>
        <w:rPr>
          <w:color w:val="3C3C3C"/>
        </w:rPr>
      </w:pPr>
      <w:r>
        <w:rPr>
          <w:color w:val="3C3C3C"/>
        </w:rPr>
        <w:t>7</w:t>
      </w:r>
      <w:r w:rsidRPr="00006863">
        <w:rPr>
          <w:color w:val="3C3C3C"/>
        </w:rPr>
        <w:t>.1 налоговая база по налогу в отношении квартиры, части жилого дома определяется как ее кадастровая стоимость, уменьшенная на величину кадастровой стоимости 20 квадратных метров общей площади этой квартиры, части жилого дома</w:t>
      </w:r>
      <w:proofErr w:type="gramStart"/>
      <w:r w:rsidRPr="00006863">
        <w:rPr>
          <w:color w:val="3C3C3C"/>
        </w:rPr>
        <w:t xml:space="preserve"> ;</w:t>
      </w:r>
      <w:proofErr w:type="gramEnd"/>
    </w:p>
    <w:p w:rsidR="00006863" w:rsidRPr="00006863" w:rsidRDefault="00006863" w:rsidP="00006863">
      <w:pPr>
        <w:pStyle w:val="a3"/>
        <w:spacing w:before="0" w:beforeAutospacing="0" w:after="150" w:afterAutospacing="0"/>
        <w:jc w:val="both"/>
        <w:rPr>
          <w:color w:val="3C3C3C"/>
        </w:rPr>
      </w:pPr>
      <w:r>
        <w:rPr>
          <w:color w:val="3C3C3C"/>
        </w:rPr>
        <w:t>7</w:t>
      </w:r>
      <w:r w:rsidRPr="00006863">
        <w:rPr>
          <w:color w:val="3C3C3C"/>
        </w:rPr>
        <w:t>.2 налоговая база по налогу в отношении комнаты, части квартиры определяется как ее кадастровая стоимость, уменьшенная на величину кадастровой стоимости 10 квадратных метров общей площади этой комнаты</w:t>
      </w:r>
      <w:proofErr w:type="gramStart"/>
      <w:r w:rsidR="007E71A7">
        <w:rPr>
          <w:color w:val="3C3C3C"/>
        </w:rPr>
        <w:t xml:space="preserve"> </w:t>
      </w:r>
      <w:r w:rsidRPr="00006863">
        <w:rPr>
          <w:color w:val="3C3C3C"/>
        </w:rPr>
        <w:t>,</w:t>
      </w:r>
      <w:proofErr w:type="gramEnd"/>
      <w:r w:rsidRPr="00006863">
        <w:rPr>
          <w:color w:val="3C3C3C"/>
        </w:rPr>
        <w:t>части квартиры;</w:t>
      </w:r>
    </w:p>
    <w:p w:rsidR="00006863" w:rsidRPr="00006863" w:rsidRDefault="00006863" w:rsidP="00006863">
      <w:pPr>
        <w:pStyle w:val="a3"/>
        <w:spacing w:before="0" w:beforeAutospacing="0" w:after="150" w:afterAutospacing="0"/>
        <w:jc w:val="both"/>
        <w:rPr>
          <w:color w:val="3C3C3C"/>
        </w:rPr>
      </w:pPr>
      <w:r>
        <w:rPr>
          <w:color w:val="3C3C3C"/>
        </w:rPr>
        <w:t>7</w:t>
      </w:r>
      <w:r w:rsidRPr="00006863">
        <w:rPr>
          <w:color w:val="3C3C3C"/>
        </w:rPr>
        <w:t>.3 налоговая база по налогу в отношении жилого дома определяется как его кадастровая стоимость, уменьшенная на величину кадастровой стоимости 50 квадратных метров общей площади этого жилого дома;</w:t>
      </w:r>
    </w:p>
    <w:p w:rsidR="00006863" w:rsidRPr="00006863" w:rsidRDefault="00006863" w:rsidP="00006863">
      <w:pPr>
        <w:pStyle w:val="a3"/>
        <w:spacing w:before="0" w:beforeAutospacing="0" w:after="150" w:afterAutospacing="0"/>
        <w:jc w:val="both"/>
        <w:rPr>
          <w:color w:val="3C3C3C"/>
        </w:rPr>
      </w:pPr>
      <w:r>
        <w:rPr>
          <w:color w:val="3C3C3C"/>
        </w:rPr>
        <w:t>7</w:t>
      </w:r>
      <w:r w:rsidRPr="00006863">
        <w:rPr>
          <w:color w:val="3C3C3C"/>
        </w:rPr>
        <w:t>.4 налоговая база по налогу в отношении единого недвижимого комплекса, в состав которого входит хотя бы один жилой дом, определяется как его кадастровая стоимость, уменьшенная один миллион рублей.</w:t>
      </w:r>
    </w:p>
    <w:p w:rsidR="00006863" w:rsidRPr="00006863" w:rsidRDefault="00006863" w:rsidP="00006863">
      <w:pPr>
        <w:pStyle w:val="a3"/>
        <w:spacing w:before="0" w:beforeAutospacing="0" w:after="150" w:afterAutospacing="0"/>
        <w:jc w:val="both"/>
        <w:rPr>
          <w:color w:val="3C3C3C"/>
        </w:rPr>
      </w:pPr>
      <w:proofErr w:type="gramStart"/>
      <w:r>
        <w:rPr>
          <w:color w:val="3C3C3C"/>
        </w:rPr>
        <w:t>7</w:t>
      </w:r>
      <w:r w:rsidRPr="00006863">
        <w:rPr>
          <w:color w:val="3C3C3C"/>
        </w:rPr>
        <w:t>.5. налоговая база в отношении объектов налогообложе</w:t>
      </w:r>
      <w:r w:rsidR="007E71A7">
        <w:rPr>
          <w:color w:val="3C3C3C"/>
        </w:rPr>
        <w:t>ния, указанных в пунктах 3-5</w:t>
      </w:r>
      <w:r w:rsidRPr="00006863">
        <w:rPr>
          <w:color w:val="3C3C3C"/>
        </w:rPr>
        <w:t xml:space="preserve"> настоящей статьи находящиеся в собственности физических лиц, имеющих 3 и более несовершеннолетних детей, уменьшается на величину кадастровой стоимости 5 кв.м. общей площади квартиры, площади части квартиры, комнаты и 7 кв.м. общей площади жилого дома, части жилого дома в расчете на каждого несовершеннолетнего ребенка.</w:t>
      </w:r>
      <w:proofErr w:type="gramEnd"/>
    </w:p>
    <w:p w:rsidR="00006863" w:rsidRPr="00006863" w:rsidRDefault="00006863" w:rsidP="00006863">
      <w:pPr>
        <w:pStyle w:val="a3"/>
        <w:spacing w:before="0" w:beforeAutospacing="0" w:after="150" w:afterAutospacing="0"/>
        <w:jc w:val="both"/>
        <w:rPr>
          <w:color w:val="3C3C3C"/>
        </w:rPr>
      </w:pPr>
      <w:proofErr w:type="gramStart"/>
      <w:r w:rsidRPr="00006863">
        <w:rPr>
          <w:color w:val="3C3C3C"/>
        </w:rPr>
        <w:t>Налоговый вычет, предусмотренный настоящим пунктом предоставляется</w:t>
      </w:r>
      <w:proofErr w:type="gramEnd"/>
      <w:r w:rsidRPr="00006863">
        <w:rPr>
          <w:color w:val="3C3C3C"/>
        </w:rPr>
        <w:t xml:space="preserve"> в отношении одного объекта налогообложения каждого вида (квартира, часть квартиры, комната, </w:t>
      </w:r>
      <w:r w:rsidRPr="00006863">
        <w:rPr>
          <w:color w:val="3C3C3C"/>
        </w:rPr>
        <w:lastRenderedPageBreak/>
        <w:t>жилой дом, часть жилого дома) в порядке, аналогичном порядку предусмотренному пунктами 6 и 7 статьи 407 налогового кодекса, в том числе в случае не представления в налоговый орган соответствующего заявления, уведомления.</w:t>
      </w:r>
    </w:p>
    <w:p w:rsidR="007E71A7" w:rsidRDefault="007E71A7" w:rsidP="007E71A7">
      <w:pPr>
        <w:jc w:val="both"/>
      </w:pPr>
      <w:r>
        <w:rPr>
          <w:shd w:val="clear" w:color="auto" w:fill="FFFFFF"/>
        </w:rPr>
        <w:t xml:space="preserve">     2. </w:t>
      </w:r>
      <w:r>
        <w:t xml:space="preserve"> Настоящее решение вступает в силу с момента подписания.</w:t>
      </w:r>
    </w:p>
    <w:p w:rsidR="007E71A7" w:rsidRDefault="007E71A7" w:rsidP="007E71A7">
      <w:pPr>
        <w:pStyle w:val="a3"/>
        <w:spacing w:before="0" w:beforeAutospacing="0" w:after="0" w:afterAutospacing="0"/>
        <w:jc w:val="both"/>
      </w:pPr>
      <w:r>
        <w:t xml:space="preserve">      3. Настоящее решение опубликовать в газете «Волга» и разместить на официальном сайте администрации сельского поселения в сети «Интернет».</w:t>
      </w:r>
      <w:r>
        <w:rPr>
          <w:rStyle w:val="a4"/>
          <w:rFonts w:eastAsiaTheme="majorEastAsia"/>
        </w:rPr>
        <w:t> </w:t>
      </w:r>
    </w:p>
    <w:p w:rsidR="007E71A7" w:rsidRDefault="007E71A7"/>
    <w:p w:rsidR="007E71A7" w:rsidRPr="007E71A7" w:rsidRDefault="007E71A7" w:rsidP="007E71A7"/>
    <w:p w:rsidR="007E71A7" w:rsidRDefault="007E71A7" w:rsidP="007E71A7"/>
    <w:p w:rsidR="007E71A7" w:rsidRDefault="007E71A7" w:rsidP="007E71A7">
      <w:pPr>
        <w:pStyle w:val="a3"/>
        <w:spacing w:before="0" w:beforeAutospacing="0" w:after="0" w:afterAutospacing="0"/>
        <w:jc w:val="both"/>
      </w:pPr>
      <w:r>
        <w:t xml:space="preserve">Глава Соболевского сельского поселения </w:t>
      </w:r>
    </w:p>
    <w:p w:rsidR="007E71A7" w:rsidRDefault="007E71A7" w:rsidP="007E71A7">
      <w:pPr>
        <w:pStyle w:val="a3"/>
        <w:spacing w:before="0" w:beforeAutospacing="0" w:after="0" w:afterAutospacing="0"/>
        <w:jc w:val="both"/>
      </w:pPr>
      <w:proofErr w:type="spellStart"/>
      <w:r>
        <w:t>Юрьевецкого</w:t>
      </w:r>
      <w:proofErr w:type="spellEnd"/>
      <w:r>
        <w:t xml:space="preserve"> муниципального района</w:t>
      </w:r>
    </w:p>
    <w:p w:rsidR="007E71A7" w:rsidRDefault="007E71A7" w:rsidP="007E71A7">
      <w:pPr>
        <w:pStyle w:val="a3"/>
        <w:spacing w:before="0" w:beforeAutospacing="0" w:after="0" w:afterAutospacing="0"/>
        <w:jc w:val="both"/>
      </w:pPr>
      <w:r>
        <w:t>Ивановской области                                                                              Е.С.Савина</w:t>
      </w:r>
    </w:p>
    <w:p w:rsidR="007E71A7" w:rsidRDefault="007E71A7" w:rsidP="007E71A7">
      <w:pPr>
        <w:pStyle w:val="a3"/>
        <w:spacing w:before="0" w:beforeAutospacing="0" w:after="0" w:afterAutospacing="0"/>
        <w:jc w:val="both"/>
      </w:pPr>
    </w:p>
    <w:p w:rsidR="007E71A7" w:rsidRDefault="007E71A7" w:rsidP="007E71A7">
      <w:pPr>
        <w:pStyle w:val="a3"/>
        <w:spacing w:before="0" w:beforeAutospacing="0" w:after="0" w:afterAutospacing="0"/>
        <w:jc w:val="both"/>
      </w:pPr>
      <w:r>
        <w:t>Председатель Совета</w:t>
      </w:r>
    </w:p>
    <w:p w:rsidR="007E71A7" w:rsidRDefault="007E71A7" w:rsidP="007E71A7">
      <w:pPr>
        <w:pStyle w:val="a3"/>
        <w:spacing w:before="0" w:beforeAutospacing="0" w:after="0" w:afterAutospacing="0"/>
        <w:jc w:val="both"/>
      </w:pPr>
      <w:r>
        <w:t xml:space="preserve">Соболевского сельского поселения                                                                               </w:t>
      </w:r>
    </w:p>
    <w:p w:rsidR="007E71A7" w:rsidRDefault="007E71A7" w:rsidP="007E71A7">
      <w:pPr>
        <w:pStyle w:val="a3"/>
        <w:spacing w:before="0" w:beforeAutospacing="0" w:after="0" w:afterAutospacing="0"/>
        <w:jc w:val="both"/>
      </w:pPr>
      <w:proofErr w:type="spellStart"/>
      <w:r>
        <w:t>Юрьевецкого</w:t>
      </w:r>
      <w:proofErr w:type="spellEnd"/>
      <w:r>
        <w:t xml:space="preserve"> муниципального района</w:t>
      </w:r>
    </w:p>
    <w:p w:rsidR="007E71A7" w:rsidRDefault="007E71A7" w:rsidP="007E71A7">
      <w:r>
        <w:t>Ивановской области                                                                             К.В.Миронова                        </w:t>
      </w:r>
    </w:p>
    <w:p w:rsidR="00006863" w:rsidRPr="007E71A7" w:rsidRDefault="00006863" w:rsidP="007E71A7"/>
    <w:sectPr w:rsidR="00006863" w:rsidRPr="007E71A7" w:rsidSect="00817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6863"/>
    <w:rsid w:val="00006863"/>
    <w:rsid w:val="003E2807"/>
    <w:rsid w:val="003E3D6F"/>
    <w:rsid w:val="007E71A7"/>
    <w:rsid w:val="00817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8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6863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7E71A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1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2021-07-05T11:01:00Z</cp:lastPrinted>
  <dcterms:created xsi:type="dcterms:W3CDTF">2021-07-05T10:42:00Z</dcterms:created>
  <dcterms:modified xsi:type="dcterms:W3CDTF">2021-07-27T05:26:00Z</dcterms:modified>
</cp:coreProperties>
</file>