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3F" w:rsidRDefault="0042283F" w:rsidP="0042283F">
      <w:pPr>
        <w:ind w:right="181"/>
        <w:jc w:val="center"/>
        <w:rPr>
          <w:sz w:val="32"/>
          <w:szCs w:val="32"/>
        </w:rPr>
      </w:pPr>
    </w:p>
    <w:p w:rsidR="0042283F" w:rsidRDefault="0042283F" w:rsidP="004228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42283F" w:rsidRDefault="0042283F" w:rsidP="00422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ЮРЬЕВЕЦКИЙ МУНИЦИПАЛЬНЫЙ РАЙОН</w:t>
      </w:r>
    </w:p>
    <w:p w:rsidR="0042283F" w:rsidRDefault="0042283F" w:rsidP="00422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СОБОЛЕВСКОГО СЕЛЬСКОГО ПОСЕЛЕНИЯ</w:t>
      </w:r>
    </w:p>
    <w:p w:rsidR="0042283F" w:rsidRDefault="0042283F" w:rsidP="004228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42283F" w:rsidRDefault="0042283F" w:rsidP="004228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42283F" w:rsidRDefault="0042283F" w:rsidP="0042283F">
      <w:pPr>
        <w:jc w:val="center"/>
        <w:outlineLvl w:val="0"/>
        <w:rPr>
          <w:b/>
          <w:sz w:val="28"/>
          <w:szCs w:val="28"/>
        </w:rPr>
      </w:pPr>
    </w:p>
    <w:p w:rsidR="0042283F" w:rsidRDefault="0042283F" w:rsidP="004228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2283F" w:rsidRDefault="0042283F" w:rsidP="0042283F">
      <w:pPr>
        <w:rPr>
          <w:sz w:val="28"/>
          <w:szCs w:val="28"/>
        </w:rPr>
      </w:pPr>
    </w:p>
    <w:p w:rsidR="0042283F" w:rsidRPr="003E2B69" w:rsidRDefault="00A239D4" w:rsidP="0042283F">
      <w:r>
        <w:t>От  22.07.2021 года  № 42</w:t>
      </w:r>
    </w:p>
    <w:p w:rsidR="0042283F" w:rsidRPr="003E2B69" w:rsidRDefault="0042283F" w:rsidP="0042283F">
      <w:r w:rsidRPr="003E2B69">
        <w:t>С.Соболево</w:t>
      </w:r>
    </w:p>
    <w:p w:rsidR="0042283F" w:rsidRDefault="0042283F" w:rsidP="0042283F">
      <w:pPr>
        <w:jc w:val="center"/>
        <w:rPr>
          <w:sz w:val="28"/>
          <w:szCs w:val="28"/>
        </w:rPr>
      </w:pPr>
    </w:p>
    <w:p w:rsidR="0042283F" w:rsidRPr="003E2B69" w:rsidRDefault="0042283F" w:rsidP="0042283F">
      <w:pPr>
        <w:jc w:val="center"/>
        <w:rPr>
          <w:b/>
        </w:rPr>
      </w:pPr>
      <w:r w:rsidRPr="003E2B69">
        <w:rPr>
          <w:b/>
        </w:rPr>
        <w:t xml:space="preserve">О внесении изменений в Решение  от 23.11.2012г № 89 « Об установлении земельного налога на территории Соболевского сельского поселения </w:t>
      </w:r>
      <w:proofErr w:type="spellStart"/>
      <w:r w:rsidRPr="003E2B69">
        <w:rPr>
          <w:b/>
        </w:rPr>
        <w:t>Юрьевецкого</w:t>
      </w:r>
      <w:proofErr w:type="spellEnd"/>
      <w:r w:rsidRPr="003E2B69">
        <w:rPr>
          <w:b/>
        </w:rPr>
        <w:t xml:space="preserve"> муниципального района»</w:t>
      </w:r>
    </w:p>
    <w:p w:rsidR="0042283F" w:rsidRDefault="003E2B69" w:rsidP="003E2B69">
      <w:pPr>
        <w:spacing w:before="240"/>
        <w:jc w:val="both"/>
      </w:pPr>
      <w:r>
        <w:rPr>
          <w:sz w:val="28"/>
          <w:szCs w:val="28"/>
        </w:rPr>
        <w:t xml:space="preserve">          </w:t>
      </w:r>
      <w:r w:rsidR="0042283F">
        <w:rPr>
          <w:color w:val="000000"/>
          <w:shd w:val="clear" w:color="auto" w:fill="FFFFFF"/>
        </w:rPr>
        <w:t xml:space="preserve">Рассмотрев протест </w:t>
      </w:r>
      <w:r w:rsidR="00AD2EDB">
        <w:rPr>
          <w:color w:val="000000"/>
          <w:shd w:val="clear" w:color="auto" w:fill="FFFFFF"/>
        </w:rPr>
        <w:t>от 25.06.2021г. № 02-16-21</w:t>
      </w:r>
      <w:r w:rsidR="0042283F" w:rsidRPr="0042283F">
        <w:rPr>
          <w:color w:val="000000"/>
          <w:shd w:val="clear" w:color="auto" w:fill="FFFFFF"/>
        </w:rPr>
        <w:t xml:space="preserve"> Прокуратуры </w:t>
      </w:r>
      <w:proofErr w:type="spellStart"/>
      <w:r w:rsidR="0042283F" w:rsidRPr="0042283F">
        <w:rPr>
          <w:color w:val="000000"/>
          <w:shd w:val="clear" w:color="auto" w:fill="FFFFFF"/>
        </w:rPr>
        <w:t>Юрьевец</w:t>
      </w:r>
      <w:r w:rsidR="0042283F">
        <w:rPr>
          <w:color w:val="000000"/>
          <w:shd w:val="clear" w:color="auto" w:fill="FFFFFF"/>
        </w:rPr>
        <w:t>кого</w:t>
      </w:r>
      <w:proofErr w:type="spellEnd"/>
      <w:r w:rsidR="0042283F">
        <w:rPr>
          <w:color w:val="000000"/>
          <w:shd w:val="clear" w:color="auto" w:fill="FFFFFF"/>
        </w:rPr>
        <w:t xml:space="preserve"> муниципального района </w:t>
      </w:r>
      <w:r w:rsidR="00AD2EDB">
        <w:rPr>
          <w:color w:val="000000"/>
          <w:shd w:val="clear" w:color="auto" w:fill="FFFFFF"/>
        </w:rPr>
        <w:t xml:space="preserve">на решение Совета Соболевского сельского поселения от 23.11.2012г № 89 « Об установлении земельного налога на территории Соболевского сельского поселения </w:t>
      </w:r>
      <w:proofErr w:type="spellStart"/>
      <w:r w:rsidR="00AD2EDB">
        <w:rPr>
          <w:color w:val="000000"/>
          <w:shd w:val="clear" w:color="auto" w:fill="FFFFFF"/>
        </w:rPr>
        <w:t>Юрьевецкого</w:t>
      </w:r>
      <w:proofErr w:type="spellEnd"/>
      <w:r w:rsidR="00AD2EDB">
        <w:rPr>
          <w:color w:val="000000"/>
          <w:shd w:val="clear" w:color="auto" w:fill="FFFFFF"/>
        </w:rPr>
        <w:t xml:space="preserve"> муниципального района»</w:t>
      </w:r>
      <w:proofErr w:type="gramStart"/>
      <w:r w:rsidR="00AD2EDB">
        <w:rPr>
          <w:color w:val="000000"/>
          <w:shd w:val="clear" w:color="auto" w:fill="FFFFFF"/>
        </w:rPr>
        <w:t xml:space="preserve"> </w:t>
      </w:r>
      <w:r w:rsidR="0042283F">
        <w:rPr>
          <w:color w:val="000000"/>
          <w:shd w:val="clear" w:color="auto" w:fill="FFFFFF"/>
        </w:rPr>
        <w:t>,</w:t>
      </w:r>
      <w:proofErr w:type="gramEnd"/>
      <w:r w:rsidR="0042283F">
        <w:rPr>
          <w:color w:val="000000"/>
          <w:shd w:val="clear" w:color="auto" w:fill="FFFFFF"/>
        </w:rPr>
        <w:t xml:space="preserve"> </w:t>
      </w:r>
      <w:r w:rsidR="0042283F" w:rsidRPr="0042283F">
        <w:rPr>
          <w:color w:val="000000"/>
          <w:shd w:val="clear" w:color="auto" w:fill="FFFFFF"/>
        </w:rPr>
        <w:t xml:space="preserve"> </w:t>
      </w:r>
      <w:r w:rsidR="0042283F">
        <w:rPr>
          <w:rStyle w:val="wT40"/>
        </w:rPr>
        <w:t>н</w:t>
      </w:r>
      <w:r w:rsidR="0042283F" w:rsidRPr="000B0D4D">
        <w:rPr>
          <w:rStyle w:val="wT40"/>
        </w:rPr>
        <w:t xml:space="preserve">а основании части 2.1. статьи 36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42283F" w:rsidRPr="000B0D4D">
        <w:rPr>
          <w:rStyle w:val="wT41"/>
        </w:rPr>
        <w:t xml:space="preserve">части 1 </w:t>
      </w:r>
      <w:r w:rsidR="0042283F" w:rsidRPr="000B0D4D">
        <w:rPr>
          <w:rStyle w:val="wT40"/>
        </w:rPr>
        <w:t>стать</w:t>
      </w:r>
      <w:r w:rsidR="0042283F" w:rsidRPr="000B0D4D">
        <w:rPr>
          <w:rStyle w:val="wT41"/>
        </w:rPr>
        <w:t>и</w:t>
      </w:r>
      <w:r w:rsidR="0042283F" w:rsidRPr="000B0D4D">
        <w:rPr>
          <w:rStyle w:val="wT40"/>
        </w:rPr>
        <w:t xml:space="preserve"> 2 Закона Ива</w:t>
      </w:r>
      <w:r w:rsidR="0042283F">
        <w:rPr>
          <w:rStyle w:val="wT40"/>
        </w:rPr>
        <w:t>новской области от 18.11.2014 №</w:t>
      </w:r>
      <w:r w:rsidR="0042283F" w:rsidRPr="000B0D4D">
        <w:rPr>
          <w:rStyle w:val="wT40"/>
        </w:rPr>
        <w:t xml:space="preserve">86-ОЗ  «О некоторых вопросах формирования, организации и деятельности органов местного самоуправления муниципальных образований Ивановской области», </w:t>
      </w:r>
      <w:proofErr w:type="gramStart"/>
      <w:r w:rsidR="0042283F">
        <w:rPr>
          <w:rStyle w:val="wT41"/>
        </w:rPr>
        <w:t>руководствуясь</w:t>
      </w:r>
      <w:proofErr w:type="gramEnd"/>
      <w:r w:rsidR="0042283F">
        <w:rPr>
          <w:rStyle w:val="wT41"/>
        </w:rPr>
        <w:t xml:space="preserve"> </w:t>
      </w:r>
      <w:hyperlink r:id="rId4" w:history="1">
        <w:r w:rsidR="0042283F" w:rsidRPr="000B0D4D">
          <w:rPr>
            <w:rStyle w:val="wT42"/>
          </w:rPr>
          <w:t>Устав</w:t>
        </w:r>
      </w:hyperlink>
      <w:hyperlink r:id="rId5" w:history="1">
        <w:r w:rsidR="0042283F">
          <w:rPr>
            <w:rStyle w:val="wT43"/>
          </w:rPr>
          <w:t>ом</w:t>
        </w:r>
      </w:hyperlink>
      <w:r w:rsidR="0042283F">
        <w:t xml:space="preserve"> </w:t>
      </w:r>
      <w:r w:rsidR="0042283F">
        <w:rPr>
          <w:rStyle w:val="wT40"/>
        </w:rPr>
        <w:t>Соболевского</w:t>
      </w:r>
      <w:r w:rsidR="0042283F" w:rsidRPr="000B0D4D">
        <w:rPr>
          <w:rStyle w:val="wT40"/>
        </w:rPr>
        <w:t xml:space="preserve"> сельского поселения</w:t>
      </w:r>
      <w:r w:rsidR="0042283F">
        <w:rPr>
          <w:rStyle w:val="wT40"/>
        </w:rPr>
        <w:t xml:space="preserve"> </w:t>
      </w:r>
      <w:proofErr w:type="spellStart"/>
      <w:r w:rsidR="0042283F">
        <w:rPr>
          <w:rStyle w:val="wT40"/>
        </w:rPr>
        <w:t>Юрьевецкого</w:t>
      </w:r>
      <w:proofErr w:type="spellEnd"/>
      <w:r w:rsidR="0042283F">
        <w:rPr>
          <w:rStyle w:val="wT40"/>
        </w:rPr>
        <w:t xml:space="preserve"> муниципального района Ивановской области</w:t>
      </w:r>
      <w:r w:rsidR="0042283F" w:rsidRPr="000B0D4D">
        <w:rPr>
          <w:rStyle w:val="wT40"/>
        </w:rPr>
        <w:t>,</w:t>
      </w:r>
      <w:r w:rsidR="0042283F">
        <w:rPr>
          <w:rStyle w:val="wT40"/>
        </w:rPr>
        <w:t xml:space="preserve"> </w:t>
      </w:r>
      <w:r w:rsidR="0042283F" w:rsidRPr="000B0D4D">
        <w:t xml:space="preserve">Совет </w:t>
      </w:r>
      <w:r w:rsidR="0042283F">
        <w:rPr>
          <w:iCs/>
        </w:rPr>
        <w:t>Соболевского</w:t>
      </w:r>
      <w:r w:rsidR="0042283F" w:rsidRPr="000B0D4D">
        <w:rPr>
          <w:iCs/>
        </w:rPr>
        <w:t xml:space="preserve"> сельского поселения</w:t>
      </w:r>
    </w:p>
    <w:p w:rsidR="0042283F" w:rsidRPr="008C2641" w:rsidRDefault="003E2B69" w:rsidP="003E2B69">
      <w:pPr>
        <w:spacing w:before="240"/>
        <w:jc w:val="both"/>
        <w:rPr>
          <w:b/>
        </w:rPr>
      </w:pPr>
      <w:r>
        <w:t xml:space="preserve">            </w:t>
      </w:r>
      <w:r w:rsidR="0042283F" w:rsidRPr="008C2641">
        <w:rPr>
          <w:b/>
          <w:bCs/>
        </w:rPr>
        <w:t>РЕШИЛ:</w:t>
      </w:r>
    </w:p>
    <w:p w:rsidR="0042283F" w:rsidRPr="0042283F" w:rsidRDefault="0042283F" w:rsidP="0042283F">
      <w:pPr>
        <w:jc w:val="both"/>
      </w:pPr>
      <w:r>
        <w:t xml:space="preserve">     </w:t>
      </w:r>
      <w:r>
        <w:tab/>
        <w:t>1.Внести изменения в решение от 23.11.2012г № 89</w:t>
      </w:r>
      <w:proofErr w:type="gramStart"/>
      <w:r>
        <w:t xml:space="preserve"> </w:t>
      </w:r>
      <w:r w:rsidRPr="0042283F">
        <w:t>О</w:t>
      </w:r>
      <w:proofErr w:type="gramEnd"/>
      <w:r w:rsidRPr="0042283F">
        <w:t xml:space="preserve">б установлении земельного налога на территории Соболевского сельского поселения </w:t>
      </w:r>
      <w:proofErr w:type="spellStart"/>
      <w:r w:rsidRPr="0042283F">
        <w:t>Юрьевецкого</w:t>
      </w:r>
      <w:proofErr w:type="spellEnd"/>
      <w:r w:rsidRPr="0042283F">
        <w:t xml:space="preserve"> муниципального района»</w:t>
      </w:r>
    </w:p>
    <w:p w:rsidR="0042283F" w:rsidRDefault="00AD2EDB" w:rsidP="00AD2EDB">
      <w:pPr>
        <w:ind w:firstLine="708"/>
        <w:jc w:val="both"/>
      </w:pPr>
      <w:r>
        <w:t>Пункт 9 изложить в следующей редакции:</w:t>
      </w:r>
    </w:p>
    <w:p w:rsidR="00AD2EDB" w:rsidRDefault="00AD2EDB" w:rsidP="00AD2EDB">
      <w:pPr>
        <w:jc w:val="both"/>
      </w:pPr>
      <w:r w:rsidRPr="00F97FD8">
        <w:t>«</w:t>
      </w:r>
      <w:r w:rsidRPr="00F97FD8">
        <w:rPr>
          <w:shd w:val="clear" w:color="auto" w:fill="FFFFFF"/>
        </w:rPr>
        <w:t>Установить для налогоплательщиков – организаций и физических лиц, являющихся индивидуальными предпринимателями за земельные участки, используемые при осуществлении предпринимательской деятельности, срок уплаты земельного налога не позднее 1 марта года, следующего за истекшим налоговым периодом.</w:t>
      </w:r>
      <w:r w:rsidRPr="00F97FD8">
        <w:br/>
      </w:r>
      <w:r w:rsidRPr="00AD2EDB">
        <w:rPr>
          <w:color w:val="000000"/>
        </w:rPr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 w:rsidRPr="00AD2EDB">
        <w:rPr>
          <w:color w:val="000000"/>
        </w:rPr>
        <w:t>.</w:t>
      </w:r>
      <w:r>
        <w:rPr>
          <w:color w:val="000000"/>
        </w:rPr>
        <w:t>»</w:t>
      </w:r>
      <w:proofErr w:type="gramEnd"/>
    </w:p>
    <w:p w:rsidR="00AD2EDB" w:rsidRPr="000B0D4D" w:rsidRDefault="00AD2EDB" w:rsidP="00AD2EDB">
      <w:pPr>
        <w:pStyle w:val="wP16"/>
        <w:ind w:firstLine="567"/>
        <w:rPr>
          <w:rStyle w:val="wT14"/>
          <w:rFonts w:ascii="Times New Roman" w:hAnsi="Times New Roman"/>
          <w:sz w:val="24"/>
        </w:rPr>
      </w:pPr>
      <w:r w:rsidRPr="000B0D4D">
        <w:rPr>
          <w:rStyle w:val="wT18"/>
          <w:rFonts w:ascii="Times New Roman" w:hAnsi="Times New Roman"/>
          <w:sz w:val="24"/>
        </w:rPr>
        <w:t xml:space="preserve">2. Обнародовать настоящее решение в </w:t>
      </w:r>
      <w:r>
        <w:rPr>
          <w:rStyle w:val="wT18"/>
          <w:rFonts w:ascii="Times New Roman" w:hAnsi="Times New Roman"/>
          <w:sz w:val="24"/>
        </w:rPr>
        <w:t xml:space="preserve">порядке, предусмотренном частью 11 статьи 38  Устава </w:t>
      </w:r>
      <w:r>
        <w:rPr>
          <w:rStyle w:val="wT16"/>
          <w:rFonts w:ascii="Times New Roman" w:hAnsi="Times New Roman"/>
          <w:sz w:val="24"/>
        </w:rPr>
        <w:t xml:space="preserve">Соболевского </w:t>
      </w:r>
      <w:r w:rsidRPr="000B0D4D">
        <w:rPr>
          <w:rStyle w:val="wT16"/>
          <w:rFonts w:ascii="Times New Roman" w:hAnsi="Times New Roman"/>
          <w:sz w:val="24"/>
        </w:rPr>
        <w:t>сельского поселения</w:t>
      </w:r>
      <w:r>
        <w:rPr>
          <w:rStyle w:val="wT16"/>
          <w:rFonts w:ascii="Times New Roman" w:hAnsi="Times New Roman"/>
          <w:sz w:val="24"/>
        </w:rPr>
        <w:t xml:space="preserve">, и разместить на официальном сайте администрации сельского поселения </w:t>
      </w:r>
      <w:r w:rsidRPr="00A04B9D">
        <w:rPr>
          <w:rStyle w:val="wT44"/>
          <w:rFonts w:ascii="Times New Roman" w:hAnsi="Times New Roman"/>
          <w:sz w:val="24"/>
        </w:rPr>
        <w:t>в сети Интернет -</w:t>
      </w:r>
      <w:hyperlink r:id="rId6" w:history="1">
        <w:r w:rsidRPr="00752AA6">
          <w:rPr>
            <w:rStyle w:val="a3"/>
            <w:rFonts w:ascii="Times New Roman" w:hAnsi="Times New Roman"/>
            <w:sz w:val="24"/>
            <w:lang w:val="en-US"/>
          </w:rPr>
          <w:t>www</w:t>
        </w:r>
        <w:r w:rsidRPr="00752AA6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Pr="00752AA6">
          <w:rPr>
            <w:rStyle w:val="a3"/>
            <w:rFonts w:ascii="Times New Roman" w:hAnsi="Times New Roman"/>
            <w:sz w:val="24"/>
            <w:lang w:val="en-US"/>
          </w:rPr>
          <w:t>sobolewo</w:t>
        </w:r>
        <w:proofErr w:type="spellEnd"/>
        <w:r w:rsidRPr="00752AA6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Pr="00752AA6">
          <w:rPr>
            <w:rStyle w:val="a3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Pr="000B0D4D">
        <w:rPr>
          <w:rStyle w:val="wT16"/>
          <w:rFonts w:ascii="Times New Roman" w:hAnsi="Times New Roman"/>
          <w:sz w:val="24"/>
        </w:rPr>
        <w:t>.</w:t>
      </w:r>
    </w:p>
    <w:p w:rsidR="00AD2EDB" w:rsidRPr="000B0D4D" w:rsidRDefault="00AD2EDB" w:rsidP="00AD2EDB">
      <w:pPr>
        <w:pStyle w:val="wP20"/>
        <w:ind w:firstLine="567"/>
        <w:rPr>
          <w:rFonts w:ascii="Times New Roman" w:hAnsi="Times New Roman"/>
          <w:sz w:val="24"/>
        </w:rPr>
      </w:pPr>
      <w:r>
        <w:rPr>
          <w:rStyle w:val="wT16"/>
          <w:rFonts w:ascii="Times New Roman" w:hAnsi="Times New Roman"/>
          <w:sz w:val="24"/>
        </w:rPr>
        <w:t>3</w:t>
      </w:r>
      <w:r w:rsidRPr="000B0D4D">
        <w:rPr>
          <w:rStyle w:val="wT16"/>
          <w:rFonts w:ascii="Times New Roman" w:hAnsi="Times New Roman"/>
          <w:sz w:val="24"/>
        </w:rPr>
        <w:t xml:space="preserve">. </w:t>
      </w:r>
      <w:r w:rsidRPr="000B0D4D">
        <w:rPr>
          <w:rStyle w:val="wT15"/>
          <w:rFonts w:ascii="Times New Roman" w:hAnsi="Times New Roman"/>
          <w:sz w:val="24"/>
        </w:rPr>
        <w:t>Настоящее решение вступает в силу после его официального обнародования.</w:t>
      </w:r>
    </w:p>
    <w:p w:rsidR="0042283F" w:rsidRDefault="0042283F" w:rsidP="00AD2EDB"/>
    <w:p w:rsidR="003E2B69" w:rsidRDefault="003E2B69" w:rsidP="003E2B69">
      <w:pPr>
        <w:pStyle w:val="a4"/>
        <w:spacing w:line="240" w:lineRule="auto"/>
        <w:rPr>
          <w:sz w:val="24"/>
          <w:szCs w:val="24"/>
        </w:rPr>
      </w:pPr>
      <w:r w:rsidRPr="000B0D4D">
        <w:rPr>
          <w:sz w:val="24"/>
          <w:szCs w:val="24"/>
        </w:rPr>
        <w:t xml:space="preserve">Председатель Совета </w:t>
      </w:r>
      <w:r>
        <w:rPr>
          <w:sz w:val="24"/>
          <w:szCs w:val="24"/>
        </w:rPr>
        <w:t>Соболевского</w:t>
      </w:r>
      <w:r w:rsidRPr="000B0D4D">
        <w:rPr>
          <w:sz w:val="24"/>
          <w:szCs w:val="24"/>
        </w:rPr>
        <w:t xml:space="preserve"> сельского поселения</w:t>
      </w:r>
    </w:p>
    <w:p w:rsidR="003E2B69" w:rsidRPr="000B0D4D" w:rsidRDefault="003E2B69" w:rsidP="003E2B69">
      <w:pPr>
        <w:pStyle w:val="a4"/>
        <w:spacing w:line="240" w:lineRule="auto"/>
        <w:jc w:val="left"/>
        <w:rPr>
          <w:sz w:val="24"/>
          <w:szCs w:val="24"/>
        </w:rPr>
      </w:pPr>
      <w:proofErr w:type="spellStart"/>
      <w:r w:rsidRPr="000B0D4D">
        <w:rPr>
          <w:sz w:val="24"/>
          <w:szCs w:val="24"/>
        </w:rPr>
        <w:t>Юрьевецкого</w:t>
      </w:r>
      <w:proofErr w:type="spellEnd"/>
      <w:r w:rsidRPr="000B0D4D">
        <w:rPr>
          <w:sz w:val="24"/>
          <w:szCs w:val="24"/>
        </w:rPr>
        <w:t xml:space="preserve"> муниципального района </w:t>
      </w:r>
    </w:p>
    <w:p w:rsidR="003E2B69" w:rsidRPr="000B0D4D" w:rsidRDefault="003E2B69" w:rsidP="003E2B69">
      <w:pPr>
        <w:pStyle w:val="a4"/>
        <w:spacing w:line="240" w:lineRule="auto"/>
        <w:jc w:val="left"/>
        <w:rPr>
          <w:sz w:val="24"/>
          <w:szCs w:val="24"/>
        </w:rPr>
      </w:pPr>
      <w:r w:rsidRPr="000B0D4D">
        <w:rPr>
          <w:sz w:val="24"/>
          <w:szCs w:val="24"/>
        </w:rPr>
        <w:t>Ивановской обла</w:t>
      </w:r>
      <w:r>
        <w:rPr>
          <w:sz w:val="24"/>
          <w:szCs w:val="24"/>
        </w:rPr>
        <w:t>сти                                                                                К.В. Миронова</w:t>
      </w:r>
    </w:p>
    <w:p w:rsidR="003E2B69" w:rsidRDefault="003E2B69" w:rsidP="003E2B69">
      <w:pPr>
        <w:pStyle w:val="a4"/>
        <w:spacing w:line="240" w:lineRule="auto"/>
        <w:jc w:val="left"/>
        <w:rPr>
          <w:sz w:val="24"/>
          <w:szCs w:val="24"/>
        </w:rPr>
      </w:pPr>
    </w:p>
    <w:p w:rsidR="003E2B69" w:rsidRDefault="003E2B69" w:rsidP="003E2B69">
      <w:pPr>
        <w:pStyle w:val="a4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Глава Соболевского </w:t>
      </w:r>
      <w:r w:rsidRPr="000B0D4D">
        <w:rPr>
          <w:sz w:val="24"/>
          <w:szCs w:val="24"/>
        </w:rPr>
        <w:t xml:space="preserve">сельского поселения                                                                       </w:t>
      </w:r>
    </w:p>
    <w:p w:rsidR="003E2B69" w:rsidRPr="000B0D4D" w:rsidRDefault="003E2B69" w:rsidP="003E2B69">
      <w:pPr>
        <w:pStyle w:val="a4"/>
        <w:spacing w:line="240" w:lineRule="auto"/>
        <w:jc w:val="left"/>
        <w:rPr>
          <w:sz w:val="24"/>
          <w:szCs w:val="24"/>
        </w:rPr>
      </w:pPr>
      <w:proofErr w:type="spellStart"/>
      <w:r w:rsidRPr="000B0D4D">
        <w:rPr>
          <w:sz w:val="24"/>
          <w:szCs w:val="24"/>
        </w:rPr>
        <w:t>Юрьевецкого</w:t>
      </w:r>
      <w:proofErr w:type="spellEnd"/>
      <w:r w:rsidRPr="000B0D4D">
        <w:rPr>
          <w:sz w:val="24"/>
          <w:szCs w:val="24"/>
        </w:rPr>
        <w:t xml:space="preserve"> муниципального района </w:t>
      </w:r>
    </w:p>
    <w:p w:rsidR="003E2B69" w:rsidRPr="00A239D4" w:rsidRDefault="003E2B69" w:rsidP="00A239D4">
      <w:pPr>
        <w:pStyle w:val="a4"/>
        <w:spacing w:line="240" w:lineRule="auto"/>
        <w:jc w:val="left"/>
        <w:rPr>
          <w:sz w:val="24"/>
          <w:szCs w:val="24"/>
        </w:rPr>
      </w:pPr>
      <w:r w:rsidRPr="000B0D4D">
        <w:rPr>
          <w:sz w:val="24"/>
          <w:szCs w:val="24"/>
        </w:rPr>
        <w:t xml:space="preserve">Ивановской области                                                                          </w:t>
      </w:r>
      <w:r>
        <w:rPr>
          <w:sz w:val="24"/>
          <w:szCs w:val="24"/>
        </w:rPr>
        <w:t xml:space="preserve">      Е.С. Савина</w:t>
      </w:r>
    </w:p>
    <w:sectPr w:rsidR="003E2B69" w:rsidRPr="00A239D4" w:rsidSect="00C3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2283F"/>
    <w:rsid w:val="001A6E2E"/>
    <w:rsid w:val="001C3351"/>
    <w:rsid w:val="003E2B69"/>
    <w:rsid w:val="0042283F"/>
    <w:rsid w:val="00590AB7"/>
    <w:rsid w:val="00A239D4"/>
    <w:rsid w:val="00AD2EDB"/>
    <w:rsid w:val="00C367D7"/>
    <w:rsid w:val="00F9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40">
    <w:name w:val="wT40"/>
    <w:rsid w:val="0042283F"/>
    <w:rPr>
      <w:b w:val="0"/>
      <w:bCs w:val="0"/>
    </w:rPr>
  </w:style>
  <w:style w:type="character" w:customStyle="1" w:styleId="wT41">
    <w:name w:val="wT41"/>
    <w:rsid w:val="0042283F"/>
    <w:rPr>
      <w:b w:val="0"/>
      <w:bCs w:val="0"/>
    </w:rPr>
  </w:style>
  <w:style w:type="character" w:customStyle="1" w:styleId="wT42">
    <w:name w:val="wT42"/>
    <w:rsid w:val="0042283F"/>
    <w:rPr>
      <w:b w:val="0"/>
      <w:bCs w:val="0"/>
    </w:rPr>
  </w:style>
  <w:style w:type="character" w:customStyle="1" w:styleId="wT43">
    <w:name w:val="wT43"/>
    <w:rsid w:val="0042283F"/>
    <w:rPr>
      <w:b w:val="0"/>
      <w:bCs w:val="0"/>
    </w:rPr>
  </w:style>
  <w:style w:type="character" w:customStyle="1" w:styleId="wT14">
    <w:name w:val="wT14"/>
    <w:rsid w:val="00AD2EDB"/>
    <w:rPr>
      <w:b w:val="0"/>
      <w:bCs w:val="0"/>
    </w:rPr>
  </w:style>
  <w:style w:type="character" w:customStyle="1" w:styleId="wT15">
    <w:name w:val="wT15"/>
    <w:rsid w:val="00AD2EDB"/>
    <w:rPr>
      <w:b w:val="0"/>
      <w:bCs w:val="0"/>
    </w:rPr>
  </w:style>
  <w:style w:type="character" w:customStyle="1" w:styleId="wT16">
    <w:name w:val="wT16"/>
    <w:rsid w:val="00AD2EDB"/>
    <w:rPr>
      <w:b w:val="0"/>
      <w:bCs w:val="0"/>
    </w:rPr>
  </w:style>
  <w:style w:type="character" w:customStyle="1" w:styleId="wT18">
    <w:name w:val="wT18"/>
    <w:rsid w:val="00AD2EDB"/>
    <w:rPr>
      <w:b w:val="0"/>
      <w:bCs w:val="0"/>
    </w:rPr>
  </w:style>
  <w:style w:type="paragraph" w:customStyle="1" w:styleId="wP16">
    <w:name w:val="wP16"/>
    <w:basedOn w:val="a"/>
    <w:rsid w:val="00AD2EDB"/>
    <w:pPr>
      <w:widowControl w:val="0"/>
      <w:suppressAutoHyphens/>
      <w:autoSpaceDE w:val="0"/>
      <w:jc w:val="both"/>
    </w:pPr>
    <w:rPr>
      <w:rFonts w:ascii="Calibri" w:eastAsia="Calibri" w:hAnsi="Calibri"/>
      <w:kern w:val="1"/>
      <w:sz w:val="22"/>
      <w:lang w:eastAsia="zh-CN" w:bidi="hi-IN"/>
    </w:rPr>
  </w:style>
  <w:style w:type="paragraph" w:customStyle="1" w:styleId="wP20">
    <w:name w:val="wP20"/>
    <w:basedOn w:val="a"/>
    <w:rsid w:val="00AD2EDB"/>
    <w:pPr>
      <w:widowControl w:val="0"/>
      <w:suppressAutoHyphens/>
      <w:autoSpaceDE w:val="0"/>
      <w:jc w:val="both"/>
    </w:pPr>
    <w:rPr>
      <w:rFonts w:ascii="Calibri" w:eastAsia="Calibri" w:hAnsi="Calibri"/>
      <w:kern w:val="1"/>
      <w:sz w:val="27"/>
      <w:lang w:eastAsia="zh-CN" w:bidi="hi-IN"/>
    </w:rPr>
  </w:style>
  <w:style w:type="character" w:styleId="a3">
    <w:name w:val="Hyperlink"/>
    <w:basedOn w:val="a0"/>
    <w:uiPriority w:val="99"/>
    <w:unhideWhenUsed/>
    <w:rsid w:val="00AD2EDB"/>
    <w:rPr>
      <w:color w:val="0000FF" w:themeColor="hyperlink"/>
      <w:u w:val="single"/>
    </w:rPr>
  </w:style>
  <w:style w:type="character" w:customStyle="1" w:styleId="wT44">
    <w:name w:val="wT44"/>
    <w:rsid w:val="00AD2EDB"/>
    <w:rPr>
      <w:b w:val="0"/>
      <w:bCs w:val="0"/>
    </w:rPr>
  </w:style>
  <w:style w:type="paragraph" w:styleId="a4">
    <w:name w:val="Body Text"/>
    <w:basedOn w:val="a"/>
    <w:link w:val="a5"/>
    <w:unhideWhenUsed/>
    <w:rsid w:val="003E2B69"/>
    <w:pPr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E2B6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bolewo.ru" TargetMode="External"/><Relationship Id="rId5" Type="http://schemas.openxmlformats.org/officeDocument/2006/relationships/hyperlink" Target="consultantplus://offline/ref=8FAAF140CB4868654F2D31229FC2FC6107F9B20DA23B86E79C767D34664A85A938EE508E6DBCC1038C502151kFF" TargetMode="External"/><Relationship Id="rId4" Type="http://schemas.openxmlformats.org/officeDocument/2006/relationships/hyperlink" Target="consultantplus://offline/ref=8FAAF140CB4868654F2D31229FC2FC6107F9B20DA23B86E79C767D34664A85A938EE508E6DBCC1038C502151k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2021-06-30T09:39:00Z</cp:lastPrinted>
  <dcterms:created xsi:type="dcterms:W3CDTF">2021-06-30T07:50:00Z</dcterms:created>
  <dcterms:modified xsi:type="dcterms:W3CDTF">2022-08-02T08:01:00Z</dcterms:modified>
</cp:coreProperties>
</file>